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9C" w:rsidRDefault="00B7049C" w:rsidP="003F7BE0">
      <w:pPr>
        <w:pStyle w:val="Default"/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Попова М. В.</w:t>
      </w:r>
    </w:p>
    <w:p w:rsidR="00B7049C" w:rsidRDefault="00B7049C" w:rsidP="003F7BE0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F71A5B" w:rsidRPr="00BB30B7" w:rsidRDefault="00F71A5B" w:rsidP="00F71A5B">
      <w:pPr>
        <w:pStyle w:val="Default"/>
        <w:spacing w:line="480" w:lineRule="auto"/>
        <w:jc w:val="center"/>
        <w:rPr>
          <w:b/>
          <w:sz w:val="28"/>
          <w:szCs w:val="28"/>
        </w:rPr>
      </w:pPr>
      <w:r w:rsidRPr="00BB30B7">
        <w:rPr>
          <w:b/>
          <w:sz w:val="28"/>
          <w:szCs w:val="28"/>
        </w:rPr>
        <w:t xml:space="preserve">Рабочая программа курса </w:t>
      </w:r>
      <w:r w:rsidRPr="00A23B0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Банковское дело</w:t>
      </w:r>
      <w:r w:rsidRPr="00A23B0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(на английском языке)</w:t>
      </w:r>
    </w:p>
    <w:p w:rsidR="00F71A5B" w:rsidRPr="00BB30B7" w:rsidRDefault="00F71A5B" w:rsidP="00F71A5B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BB30B7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>обучающихся</w:t>
      </w:r>
      <w:r w:rsidRPr="00BB30B7">
        <w:rPr>
          <w:rFonts w:ascii="Times New Roman" w:hAnsi="Times New Roman"/>
          <w:b/>
          <w:sz w:val="28"/>
          <w:szCs w:val="28"/>
        </w:rPr>
        <w:t xml:space="preserve"> образовательных </w:t>
      </w:r>
      <w:r>
        <w:rPr>
          <w:rFonts w:ascii="Times New Roman" w:hAnsi="Times New Roman"/>
          <w:b/>
          <w:sz w:val="28"/>
          <w:szCs w:val="28"/>
        </w:rPr>
        <w:t>организаций среднего профессионального образования</w:t>
      </w:r>
    </w:p>
    <w:p w:rsidR="00F71A5B" w:rsidRDefault="00F71A5B" w:rsidP="003F7BE0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B7049C" w:rsidRPr="00A23B02" w:rsidRDefault="00B7049C" w:rsidP="003F7BE0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br w:type="page"/>
      </w:r>
    </w:p>
    <w:p w:rsidR="00B7049C" w:rsidRPr="007012C0" w:rsidRDefault="00B7049C" w:rsidP="003F7BE0">
      <w:pPr>
        <w:pStyle w:val="Default"/>
        <w:spacing w:line="360" w:lineRule="auto"/>
        <w:ind w:firstLine="700"/>
        <w:jc w:val="center"/>
        <w:rPr>
          <w:b/>
          <w:caps/>
          <w:sz w:val="28"/>
          <w:szCs w:val="28"/>
        </w:rPr>
      </w:pPr>
      <w:r w:rsidRPr="007012C0">
        <w:rPr>
          <w:b/>
          <w:caps/>
          <w:sz w:val="28"/>
          <w:szCs w:val="28"/>
        </w:rPr>
        <w:t>Содержание</w:t>
      </w:r>
    </w:p>
    <w:tbl>
      <w:tblPr>
        <w:tblW w:w="0" w:type="auto"/>
        <w:tblLook w:val="04A0"/>
      </w:tblPr>
      <w:tblGrid>
        <w:gridCol w:w="8613"/>
        <w:gridCol w:w="958"/>
      </w:tblGrid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Цели и задачи курса </w:t>
            </w:r>
            <w:r w:rsidRPr="00D1580A">
              <w:rPr>
                <w:rFonts w:ascii="Times New Roman" w:hAnsi="Times New Roman"/>
                <w:sz w:val="28"/>
                <w:szCs w:val="28"/>
              </w:rPr>
              <w:t>«Банковское дело»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EF2D13" w:rsidP="00D1580A">
            <w:pPr>
              <w:pStyle w:val="ac"/>
              <w:spacing w:after="24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B30B7">
              <w:rPr>
                <w:rFonts w:ascii="Times New Roman" w:hAnsi="Times New Roman"/>
                <w:sz w:val="28"/>
                <w:szCs w:val="28"/>
              </w:rPr>
              <w:t xml:space="preserve">Развитие иноязычной коммуникативной компетенции 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EF2D13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 xml:space="preserve">Общая характеристика курса «Банковское дело» 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>Личностные и метапредметные результаты ос</w:t>
            </w:r>
            <w:r w:rsidR="00BA38E0">
              <w:rPr>
                <w:rFonts w:ascii="Times New Roman" w:hAnsi="Times New Roman"/>
                <w:sz w:val="28"/>
                <w:szCs w:val="28"/>
              </w:rPr>
              <w:t>воения курса «Банковское дело</w:t>
            </w:r>
            <w:r w:rsidRPr="00D1580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8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 xml:space="preserve">Содержание курса «Банковское дело» 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80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>Коммуникативные умения по видам речевой деятельности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>Приблизительные темы проектов для резервных уроков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EF2D13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 xml:space="preserve">Тематическое планирование 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1D6B97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 xml:space="preserve">Учебно-методическое и материально-техническое обеспечение курса «Банковское дело» 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963D36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F71A5B" w:rsidTr="00D1580A">
        <w:tc>
          <w:tcPr>
            <w:tcW w:w="8613" w:type="dxa"/>
            <w:shd w:val="clear" w:color="auto" w:fill="auto"/>
          </w:tcPr>
          <w:p w:rsidR="00F71A5B" w:rsidRPr="00D1580A" w:rsidRDefault="00F71A5B" w:rsidP="00D1580A">
            <w:pPr>
              <w:spacing w:after="24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580A">
              <w:rPr>
                <w:rFonts w:ascii="Times New Roman" w:hAnsi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958" w:type="dxa"/>
            <w:shd w:val="clear" w:color="auto" w:fill="auto"/>
          </w:tcPr>
          <w:p w:rsidR="00F71A5B" w:rsidRPr="00D1580A" w:rsidRDefault="00963D36" w:rsidP="00D158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F71A5B" w:rsidRDefault="00F71A5B" w:rsidP="00F71A5B">
      <w:pPr>
        <w:pStyle w:val="Default"/>
        <w:spacing w:line="360" w:lineRule="auto"/>
        <w:rPr>
          <w:b/>
          <w:sz w:val="28"/>
          <w:szCs w:val="28"/>
        </w:rPr>
      </w:pPr>
    </w:p>
    <w:p w:rsidR="00F71A5B" w:rsidRDefault="00F71A5B" w:rsidP="00F71A5B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F71A5B" w:rsidRDefault="00F71A5B" w:rsidP="00F71A5B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F71A5B" w:rsidRDefault="00F71A5B" w:rsidP="00F71A5B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B7049C" w:rsidRDefault="00B7049C" w:rsidP="00D61B5C">
      <w:pPr>
        <w:pStyle w:val="Default"/>
        <w:spacing w:line="360" w:lineRule="auto"/>
        <w:rPr>
          <w:b/>
          <w:sz w:val="28"/>
          <w:szCs w:val="28"/>
        </w:rPr>
      </w:pPr>
    </w:p>
    <w:p w:rsidR="00B7049C" w:rsidRDefault="00B7049C" w:rsidP="003F7BE0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B7049C" w:rsidRDefault="00B7049C" w:rsidP="003F7BE0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B7049C" w:rsidRDefault="00B7049C" w:rsidP="003F7BE0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B7049C" w:rsidRDefault="00B7049C" w:rsidP="003F7BE0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FB4F1D" w:rsidRDefault="00FB4F1D" w:rsidP="003F7BE0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B7049C" w:rsidRDefault="00B7049C" w:rsidP="003F7BE0">
      <w:pPr>
        <w:pStyle w:val="Default"/>
        <w:spacing w:line="360" w:lineRule="auto"/>
        <w:ind w:firstLine="700"/>
        <w:jc w:val="center"/>
        <w:rPr>
          <w:b/>
          <w:sz w:val="28"/>
          <w:szCs w:val="28"/>
        </w:rPr>
      </w:pPr>
    </w:p>
    <w:p w:rsidR="00C24BED" w:rsidRPr="007D412F" w:rsidRDefault="00C24BED" w:rsidP="00C24BED">
      <w:pPr>
        <w:pStyle w:val="Default"/>
        <w:spacing w:line="360" w:lineRule="auto"/>
        <w:ind w:firstLine="700"/>
        <w:jc w:val="center"/>
        <w:rPr>
          <w:b/>
          <w:caps/>
          <w:sz w:val="28"/>
          <w:szCs w:val="28"/>
        </w:rPr>
      </w:pPr>
      <w:r w:rsidRPr="007D412F">
        <w:rPr>
          <w:b/>
          <w:caps/>
          <w:sz w:val="28"/>
          <w:szCs w:val="28"/>
        </w:rPr>
        <w:lastRenderedPageBreak/>
        <w:t>Пояснительная записка</w:t>
      </w:r>
    </w:p>
    <w:p w:rsidR="00C24BED" w:rsidRPr="00E65584" w:rsidRDefault="00C24BED" w:rsidP="00C24BED">
      <w:pPr>
        <w:pStyle w:val="Default"/>
        <w:spacing w:line="360" w:lineRule="auto"/>
        <w:jc w:val="both"/>
        <w:rPr>
          <w:sz w:val="28"/>
          <w:szCs w:val="28"/>
        </w:rPr>
      </w:pPr>
      <w:r w:rsidRPr="00A23B02">
        <w:rPr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Составляющими </w:t>
      </w:r>
      <w:r w:rsidRPr="00E65584">
        <w:rPr>
          <w:rFonts w:eastAsia="Calibri"/>
          <w:sz w:val="28"/>
          <w:szCs w:val="28"/>
        </w:rPr>
        <w:t xml:space="preserve">успешной карьеры </w:t>
      </w:r>
      <w:r>
        <w:rPr>
          <w:rFonts w:eastAsia="Calibri"/>
          <w:sz w:val="28"/>
          <w:szCs w:val="28"/>
        </w:rPr>
        <w:t>на сегодняшний день являю</w:t>
      </w:r>
      <w:r w:rsidR="00EF2D13">
        <w:rPr>
          <w:rFonts w:eastAsia="Calibri"/>
          <w:sz w:val="28"/>
          <w:szCs w:val="28"/>
        </w:rPr>
        <w:t xml:space="preserve">тся множество факторов, помимо </w:t>
      </w:r>
      <w:r>
        <w:rPr>
          <w:rFonts w:eastAsia="Calibri"/>
          <w:sz w:val="28"/>
          <w:szCs w:val="28"/>
        </w:rPr>
        <w:t xml:space="preserve">владения профессиональными компетенциями.  </w:t>
      </w:r>
      <w:r w:rsidR="00BA38E0" w:rsidRPr="005921FF">
        <w:rPr>
          <w:rFonts w:eastAsia="Calibri"/>
          <w:color w:val="auto"/>
          <w:sz w:val="28"/>
          <w:szCs w:val="28"/>
        </w:rPr>
        <w:t>Английский язык становится средством, помогающим совершенствоваться в выбранной профессии.</w:t>
      </w:r>
      <w:r w:rsidRPr="00E65584">
        <w:rPr>
          <w:rFonts w:eastAsia="Calibri"/>
          <w:sz w:val="28"/>
          <w:szCs w:val="28"/>
        </w:rPr>
        <w:t xml:space="preserve">Степень владения </w:t>
      </w:r>
      <w:r>
        <w:rPr>
          <w:rFonts w:eastAsia="Calibri"/>
          <w:sz w:val="28"/>
          <w:szCs w:val="28"/>
        </w:rPr>
        <w:t xml:space="preserve">иностранным </w:t>
      </w:r>
      <w:r w:rsidRPr="00E65584">
        <w:rPr>
          <w:rFonts w:eastAsia="Calibri"/>
          <w:sz w:val="28"/>
          <w:szCs w:val="28"/>
        </w:rPr>
        <w:t xml:space="preserve">языком служит показателем уровня образованности человека и его перспективности для компании. </w:t>
      </w:r>
    </w:p>
    <w:p w:rsidR="00C24BED" w:rsidRPr="00E65584" w:rsidRDefault="00EF2D13" w:rsidP="00C24BED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современном обществе владение иностранным 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>языком рассматривается как инструмент получения профессиональных знаний, поз</w:t>
      </w:r>
      <w:r>
        <w:rPr>
          <w:rFonts w:ascii="Times New Roman" w:hAnsi="Times New Roman"/>
          <w:color w:val="000000"/>
          <w:sz w:val="28"/>
          <w:szCs w:val="28"/>
        </w:rPr>
        <w:t xml:space="preserve">воляющий расширить возможности 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>успешной социализации современного человека.  Одной из образовательных технологий является предметно-языковое интегрированное обучение</w:t>
      </w:r>
      <w:r w:rsidR="00C24BED">
        <w:rPr>
          <w:rFonts w:ascii="Times New Roman" w:hAnsi="Times New Roman"/>
          <w:color w:val="000000"/>
          <w:sz w:val="28"/>
          <w:szCs w:val="28"/>
        </w:rPr>
        <w:t>.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 xml:space="preserve"> Интеграция языкового содержания и содержания профессиональной дисциплины позволяет подготовить специалистов в определенных профессиональных областях, владеющих иностранными языками. </w:t>
      </w:r>
    </w:p>
    <w:p w:rsidR="00C24BED" w:rsidRPr="00E65584" w:rsidRDefault="00C24BED" w:rsidP="00C24BED">
      <w:pPr>
        <w:pStyle w:val="2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E65584">
        <w:rPr>
          <w:b w:val="0"/>
          <w:color w:val="000000"/>
          <w:sz w:val="28"/>
          <w:szCs w:val="28"/>
          <w:lang w:val="ru-RU"/>
        </w:rPr>
        <w:t>При предметно-языковой интеграции, изучение языка становится более целенаправленным, язык используется для решения конкретных коммуникативных задач профессиональной направленности.</w:t>
      </w:r>
      <w:r w:rsidR="00BA38E0" w:rsidRPr="005921FF">
        <w:rPr>
          <w:b w:val="0"/>
          <w:sz w:val="28"/>
          <w:szCs w:val="28"/>
          <w:lang w:val="ru-RU"/>
        </w:rPr>
        <w:t xml:space="preserve">Формируется </w:t>
      </w:r>
      <w:r w:rsidR="00BA38E0" w:rsidRPr="005921FF">
        <w:rPr>
          <w:b w:val="0"/>
          <w:sz w:val="28"/>
          <w:szCs w:val="28"/>
          <w:shd w:val="clear" w:color="auto" w:fill="FFFFFF"/>
          <w:lang w:val="ru-RU"/>
        </w:rPr>
        <w:t xml:space="preserve">лексический запас, способствующий системному обучению содержания профессиональных учебных дисциплин. </w:t>
      </w:r>
      <w:r w:rsidRPr="00E65584">
        <w:rPr>
          <w:b w:val="0"/>
          <w:color w:val="000000"/>
          <w:sz w:val="28"/>
          <w:szCs w:val="28"/>
          <w:lang w:val="ru-RU"/>
        </w:rPr>
        <w:t xml:space="preserve">Работа над различными темами позволяет выучить специфические термины, определенные языковые конструкции, способствуя пополнению словарного запаса обучающегося предметной терминологией. </w:t>
      </w:r>
      <w:r w:rsidRPr="00E65584">
        <w:rPr>
          <w:b w:val="0"/>
          <w:color w:val="000000"/>
          <w:sz w:val="28"/>
          <w:szCs w:val="28"/>
          <w:shd w:val="clear" w:color="auto" w:fill="FFFFFF"/>
          <w:lang w:val="ru-RU"/>
        </w:rPr>
        <w:t xml:space="preserve">Основное внимание уделяется значению и содержанию, а не структуре языка. </w:t>
      </w:r>
    </w:p>
    <w:p w:rsidR="00C24BED" w:rsidRPr="00E65584" w:rsidRDefault="00BA38E0" w:rsidP="00C24B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1FF">
        <w:rPr>
          <w:rFonts w:ascii="Times New Roman" w:hAnsi="Times New Roman"/>
          <w:sz w:val="28"/>
          <w:szCs w:val="28"/>
        </w:rPr>
        <w:t>Изучение иностранного языка с целью его дальнейшего применения в определенной сфере профессиональной деятельности повышает мотивацию обучающихся.</w:t>
      </w:r>
      <w:r>
        <w:rPr>
          <w:rFonts w:ascii="Times New Roman" w:hAnsi="Times New Roman"/>
          <w:color w:val="000000"/>
          <w:sz w:val="28"/>
          <w:szCs w:val="28"/>
        </w:rPr>
        <w:t xml:space="preserve">  </w:t>
      </w:r>
      <w:r w:rsidR="00C24BED">
        <w:rPr>
          <w:rFonts w:ascii="Times New Roman" w:hAnsi="Times New Roman"/>
          <w:color w:val="000000"/>
          <w:sz w:val="28"/>
          <w:szCs w:val="28"/>
        </w:rPr>
        <w:t>Умение общаться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 xml:space="preserve"> на иностранном языке в профессиональ</w:t>
      </w:r>
      <w:r w:rsidR="00C24BED">
        <w:rPr>
          <w:rFonts w:ascii="Times New Roman" w:hAnsi="Times New Roman"/>
          <w:color w:val="000000"/>
          <w:sz w:val="28"/>
          <w:szCs w:val="28"/>
        </w:rPr>
        <w:t>ном контексте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 xml:space="preserve"> становится приоритетным.  Изучение иностранного языка, как инструмента для изучения других предметов, позволяет </w:t>
      </w:r>
      <w:r w:rsidR="00C24BED">
        <w:rPr>
          <w:rFonts w:ascii="Times New Roman" w:hAnsi="Times New Roman"/>
          <w:color w:val="000000"/>
          <w:sz w:val="28"/>
          <w:szCs w:val="28"/>
        </w:rPr>
        <w:t>обучающемуся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lastRenderedPageBreak/>
        <w:t xml:space="preserve">развить свои </w:t>
      </w:r>
      <w:r w:rsidR="00C24BED">
        <w:rPr>
          <w:rFonts w:ascii="Times New Roman" w:hAnsi="Times New Roman"/>
          <w:color w:val="000000"/>
          <w:sz w:val="28"/>
          <w:szCs w:val="28"/>
        </w:rPr>
        <w:t xml:space="preserve">коммуникативные 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 xml:space="preserve">способности. </w:t>
      </w:r>
      <w:r w:rsidR="00C24BED">
        <w:rPr>
          <w:rFonts w:ascii="Times New Roman" w:hAnsi="Times New Roman"/>
          <w:color w:val="000000"/>
          <w:sz w:val="28"/>
          <w:szCs w:val="28"/>
        </w:rPr>
        <w:t xml:space="preserve">Изучение 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>культ</w:t>
      </w:r>
      <w:r w:rsidR="00C24BED">
        <w:rPr>
          <w:rFonts w:ascii="Times New Roman" w:hAnsi="Times New Roman"/>
          <w:color w:val="000000"/>
          <w:sz w:val="28"/>
          <w:szCs w:val="28"/>
        </w:rPr>
        <w:t>уры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 xml:space="preserve"> изучаемого языка ведет к формированию социокультурной компетенции </w:t>
      </w:r>
      <w:r w:rsidR="00C24BED">
        <w:rPr>
          <w:rFonts w:ascii="Times New Roman" w:hAnsi="Times New Roman"/>
          <w:color w:val="000000"/>
          <w:sz w:val="28"/>
          <w:szCs w:val="28"/>
        </w:rPr>
        <w:t>обучающихся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>.</w:t>
      </w:r>
    </w:p>
    <w:p w:rsidR="00C24BED" w:rsidRPr="00E65584" w:rsidRDefault="00BA38E0" w:rsidP="00C24BE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5921FF">
        <w:rPr>
          <w:rFonts w:ascii="Times New Roman" w:hAnsi="Times New Roman"/>
          <w:sz w:val="28"/>
          <w:szCs w:val="28"/>
        </w:rPr>
        <w:t>Несомненно, что интеграция языкового содержания и содержания профессиональной дисциплины предполагает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>возникновение определенных трудностей. Одной из основн</w:t>
      </w:r>
      <w:r w:rsidR="00EF2D13">
        <w:rPr>
          <w:rFonts w:ascii="Times New Roman" w:hAnsi="Times New Roman"/>
          <w:color w:val="000000"/>
          <w:sz w:val="28"/>
          <w:szCs w:val="28"/>
        </w:rPr>
        <w:t>ых проблем является отсутствие 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>у преподавателей иностранного языка достаточного багажа знаний по тому</w:t>
      </w:r>
      <w:r w:rsidR="00EF2D13">
        <w:rPr>
          <w:rFonts w:ascii="Times New Roman" w:hAnsi="Times New Roman"/>
          <w:color w:val="000000"/>
          <w:sz w:val="28"/>
          <w:szCs w:val="28"/>
        </w:rPr>
        <w:t xml:space="preserve"> или иному предмету и наоборот 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>несовершенное владение иностранным языком преподавателей предметников.</w:t>
      </w:r>
      <w:r w:rsidR="00C24BED"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К</w:t>
      </w:r>
      <w:r w:rsidR="00C24BED" w:rsidRPr="00E65584">
        <w:rPr>
          <w:rFonts w:ascii="Times New Roman" w:hAnsi="Times New Roman"/>
          <w:color w:val="000000"/>
          <w:sz w:val="28"/>
          <w:szCs w:val="28"/>
        </w:rPr>
        <w:t xml:space="preserve">преподавателюпредъявляютсябольшие требования. </w:t>
      </w:r>
      <w:r w:rsidR="00C24BED"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Не в каждой образовательной организации среднего профессионального образовани</w:t>
      </w:r>
      <w:r w:rsidR="00EF2D13">
        <w:rPr>
          <w:rFonts w:ascii="Times New Roman" w:hAnsi="Times New Roman"/>
          <w:color w:val="000000"/>
          <w:spacing w:val="-4"/>
          <w:sz w:val="28"/>
          <w:szCs w:val="28"/>
        </w:rPr>
        <w:t xml:space="preserve">я есть преподаватели, владеющие </w:t>
      </w:r>
      <w:r w:rsidR="00D8510F">
        <w:rPr>
          <w:rFonts w:ascii="Times New Roman" w:hAnsi="Times New Roman"/>
          <w:color w:val="000000"/>
          <w:spacing w:val="-4"/>
          <w:sz w:val="28"/>
          <w:szCs w:val="28"/>
        </w:rPr>
        <w:t xml:space="preserve">в совершенстве </w:t>
      </w:r>
      <w:r w:rsidR="00C24BED" w:rsidRPr="00E65584">
        <w:rPr>
          <w:rFonts w:ascii="Times New Roman" w:hAnsi="Times New Roman"/>
          <w:color w:val="000000"/>
          <w:spacing w:val="-4"/>
          <w:sz w:val="28"/>
          <w:szCs w:val="28"/>
        </w:rPr>
        <w:t>иностранным языком и являющиеся специалистами по профессиональным дисциплинам. Подготовка преподавателями и усвоение материала студентами профессиональных дисциплин на иностранном языке также вызывает определенные затруднения. Еще одной из немаловажных пробл</w:t>
      </w:r>
      <w:r w:rsidR="00C24BED">
        <w:rPr>
          <w:rFonts w:ascii="Times New Roman" w:hAnsi="Times New Roman"/>
          <w:color w:val="000000"/>
          <w:spacing w:val="-4"/>
          <w:sz w:val="28"/>
          <w:szCs w:val="28"/>
        </w:rPr>
        <w:t>ем</w:t>
      </w:r>
      <w:r w:rsidR="00EF2D13">
        <w:rPr>
          <w:rFonts w:ascii="Times New Roman" w:hAnsi="Times New Roman"/>
          <w:color w:val="000000"/>
          <w:spacing w:val="-4"/>
          <w:sz w:val="28"/>
          <w:szCs w:val="28"/>
        </w:rPr>
        <w:t xml:space="preserve"> является проблема оценивания, </w:t>
      </w:r>
      <w:r w:rsidR="00C24BED">
        <w:rPr>
          <w:rFonts w:ascii="Times New Roman" w:hAnsi="Times New Roman"/>
          <w:color w:val="000000"/>
          <w:spacing w:val="-4"/>
          <w:sz w:val="28"/>
          <w:szCs w:val="28"/>
        </w:rPr>
        <w:t>ч</w:t>
      </w:r>
      <w:r w:rsidR="00C24BED"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то </w:t>
      </w:r>
      <w:r w:rsidR="00C24BED">
        <w:rPr>
          <w:rFonts w:ascii="Times New Roman" w:hAnsi="Times New Roman"/>
          <w:color w:val="000000"/>
          <w:spacing w:val="-4"/>
          <w:sz w:val="28"/>
          <w:szCs w:val="28"/>
        </w:rPr>
        <w:t xml:space="preserve">является </w:t>
      </w:r>
      <w:r w:rsidR="00C24BED" w:rsidRPr="00E65584">
        <w:rPr>
          <w:rFonts w:ascii="Times New Roman" w:hAnsi="Times New Roman"/>
          <w:color w:val="000000"/>
          <w:spacing w:val="-4"/>
          <w:sz w:val="28"/>
          <w:szCs w:val="28"/>
        </w:rPr>
        <w:t>  </w:t>
      </w:r>
      <w:r w:rsidR="00C24BED">
        <w:rPr>
          <w:rFonts w:ascii="Times New Roman" w:hAnsi="Times New Roman"/>
          <w:color w:val="000000"/>
          <w:spacing w:val="-4"/>
          <w:sz w:val="28"/>
          <w:szCs w:val="28"/>
        </w:rPr>
        <w:t xml:space="preserve">более значимым - </w:t>
      </w:r>
      <w:r w:rsidR="00C24BED" w:rsidRPr="00E65584">
        <w:rPr>
          <w:rFonts w:ascii="Times New Roman" w:hAnsi="Times New Roman"/>
          <w:color w:val="000000"/>
          <w:spacing w:val="-4"/>
          <w:sz w:val="28"/>
          <w:szCs w:val="28"/>
        </w:rPr>
        <w:t>лингвистические достижения или приобретенные знания по дисциплине?</w:t>
      </w:r>
    </w:p>
    <w:p w:rsidR="00C24BED" w:rsidRPr="00E65584" w:rsidRDefault="00C24BED" w:rsidP="00C24BE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Учебные пособия серии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CareerPathsEnglishforSpecificPurposes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 являются тем самым спасительным средством, которое помогает внедрять предметно-языковую интеграцию в образовательный процесс в образовательных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организациях 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системы СПО.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Д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анная серия хороша тем, что выдержан единый подход к учебным пособиям, позволяя преподавателю достаточно быстро освоить материал, предлагаемый авторами. Учебник состоит из трех частей, предполагающие освоение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обучающимися</w:t>
      </w:r>
      <w:r w:rsidRPr="00E65584">
        <w:rPr>
          <w:rFonts w:ascii="Times New Roman" w:hAnsi="Times New Roman"/>
          <w:color w:val="000000"/>
          <w:spacing w:val="-4"/>
          <w:sz w:val="28"/>
          <w:szCs w:val="28"/>
        </w:rPr>
        <w:t xml:space="preserve">уровней А1, А2, В1. </w:t>
      </w:r>
    </w:p>
    <w:p w:rsidR="00C24BED" w:rsidRDefault="00C24BED" w:rsidP="00C24BE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F3063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EF3063">
        <w:rPr>
          <w:rFonts w:ascii="Times New Roman" w:hAnsi="Times New Roman"/>
          <w:color w:val="000000"/>
          <w:sz w:val="28"/>
          <w:szCs w:val="28"/>
        </w:rPr>
        <w:t xml:space="preserve">мение общаться на иностранном языке в профессиональном контексте становится значимым для </w:t>
      </w:r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EF3063">
        <w:rPr>
          <w:rFonts w:ascii="Times New Roman" w:hAnsi="Times New Roman"/>
          <w:color w:val="000000"/>
          <w:sz w:val="28"/>
          <w:szCs w:val="28"/>
        </w:rPr>
        <w:t xml:space="preserve"> профессиональных образовательных </w:t>
      </w:r>
      <w:r>
        <w:rPr>
          <w:rFonts w:ascii="Times New Roman" w:hAnsi="Times New Roman"/>
          <w:color w:val="000000"/>
          <w:sz w:val="28"/>
          <w:szCs w:val="28"/>
        </w:rPr>
        <w:t>организаций</w:t>
      </w:r>
      <w:r w:rsidRPr="00EF3063">
        <w:rPr>
          <w:rFonts w:ascii="Times New Roman" w:hAnsi="Times New Roman"/>
          <w:color w:val="000000"/>
          <w:sz w:val="28"/>
          <w:szCs w:val="28"/>
        </w:rPr>
        <w:t>, осваивающих образовательную программу по уже выбранной профессии.</w:t>
      </w:r>
    </w:p>
    <w:p w:rsidR="00C24BED" w:rsidRPr="00502AAC" w:rsidRDefault="00C24BED" w:rsidP="00C24BED">
      <w:pPr>
        <w:pStyle w:val="2"/>
        <w:spacing w:line="360" w:lineRule="auto"/>
        <w:ind w:firstLine="708"/>
        <w:jc w:val="both"/>
        <w:rPr>
          <w:b w:val="0"/>
          <w:snapToGrid w:val="0"/>
          <w:sz w:val="28"/>
          <w:szCs w:val="28"/>
          <w:lang w:val="ru-RU"/>
        </w:rPr>
      </w:pPr>
      <w:r w:rsidRPr="00C24BED">
        <w:rPr>
          <w:sz w:val="28"/>
          <w:szCs w:val="28"/>
          <w:lang w:val="ru-RU"/>
        </w:rPr>
        <w:t xml:space="preserve">Банковское дело </w:t>
      </w:r>
      <w:r w:rsidRPr="00CE1EE8">
        <w:rPr>
          <w:b w:val="0"/>
          <w:snapToGrid w:val="0"/>
          <w:sz w:val="28"/>
          <w:szCs w:val="28"/>
          <w:lang w:val="ru-RU"/>
        </w:rPr>
        <w:t>являетсяо</w:t>
      </w:r>
      <w:r>
        <w:rPr>
          <w:b w:val="0"/>
          <w:snapToGrid w:val="0"/>
          <w:sz w:val="28"/>
          <w:szCs w:val="28"/>
          <w:lang w:val="ru-RU"/>
        </w:rPr>
        <w:t>дной</w:t>
      </w:r>
      <w:r w:rsidRPr="00502AAC">
        <w:rPr>
          <w:b w:val="0"/>
          <w:snapToGrid w:val="0"/>
          <w:sz w:val="28"/>
          <w:szCs w:val="28"/>
          <w:lang w:val="ru-RU"/>
        </w:rPr>
        <w:t xml:space="preserve"> из сфер деятельности, которая </w:t>
      </w:r>
      <w:r>
        <w:rPr>
          <w:b w:val="0"/>
          <w:snapToGrid w:val="0"/>
          <w:sz w:val="28"/>
          <w:szCs w:val="28"/>
          <w:lang w:val="ru-RU"/>
        </w:rPr>
        <w:t>востребована на современном рынке труда</w:t>
      </w:r>
      <w:r w:rsidRPr="00502AAC">
        <w:rPr>
          <w:b w:val="0"/>
          <w:snapToGrid w:val="0"/>
          <w:sz w:val="28"/>
          <w:szCs w:val="28"/>
          <w:lang w:val="ru-RU"/>
        </w:rPr>
        <w:t xml:space="preserve">. </w:t>
      </w:r>
      <w:r>
        <w:rPr>
          <w:b w:val="0"/>
          <w:snapToGrid w:val="0"/>
          <w:sz w:val="28"/>
          <w:szCs w:val="28"/>
          <w:lang w:val="ru-RU"/>
        </w:rPr>
        <w:t xml:space="preserve">Банки нужны как юридическим, </w:t>
      </w:r>
      <w:r>
        <w:rPr>
          <w:b w:val="0"/>
          <w:snapToGrid w:val="0"/>
          <w:sz w:val="28"/>
          <w:szCs w:val="28"/>
          <w:lang w:val="ru-RU"/>
        </w:rPr>
        <w:lastRenderedPageBreak/>
        <w:t xml:space="preserve">так и обыкновенным физическим лицам. Без банковской системы невозможно представить экономику абсолютно любой страны. Сегодня практически каждый гражданин принимает участие в банковских операциях, совершая платеж, получая ипотеку. Современная действительность предполагает знание основных экономических и правовых норм. </w:t>
      </w:r>
      <w:r w:rsidRPr="00A23B02">
        <w:rPr>
          <w:b w:val="0"/>
          <w:snapToGrid w:val="0"/>
          <w:sz w:val="28"/>
          <w:szCs w:val="28"/>
          <w:lang w:val="ru-RU"/>
        </w:rPr>
        <w:t xml:space="preserve">Многие выпускники выбирают работу в сфере </w:t>
      </w:r>
      <w:r>
        <w:rPr>
          <w:b w:val="0"/>
          <w:snapToGrid w:val="0"/>
          <w:sz w:val="28"/>
          <w:szCs w:val="28"/>
          <w:lang w:val="ru-RU"/>
        </w:rPr>
        <w:t xml:space="preserve">финансов </w:t>
      </w:r>
      <w:r w:rsidRPr="00A23B02">
        <w:rPr>
          <w:b w:val="0"/>
          <w:snapToGrid w:val="0"/>
          <w:sz w:val="28"/>
          <w:szCs w:val="28"/>
          <w:lang w:val="ru-RU"/>
        </w:rPr>
        <w:t xml:space="preserve">по окончании высших учебных заведений или получают второе высшее образование по этой специальности. </w:t>
      </w:r>
    </w:p>
    <w:p w:rsidR="00C24BED" w:rsidRDefault="00C24BED" w:rsidP="00C24BE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4957AA">
        <w:rPr>
          <w:rFonts w:ascii="Times New Roman" w:hAnsi="Times New Roman"/>
          <w:sz w:val="28"/>
          <w:szCs w:val="28"/>
        </w:rPr>
        <w:t xml:space="preserve">Данная программа </w:t>
      </w:r>
      <w:r>
        <w:rPr>
          <w:rFonts w:ascii="Times New Roman" w:hAnsi="Times New Roman"/>
          <w:sz w:val="28"/>
          <w:szCs w:val="28"/>
        </w:rPr>
        <w:t xml:space="preserve">предназначена </w:t>
      </w:r>
      <w:r w:rsidRPr="004957AA">
        <w:rPr>
          <w:rFonts w:ascii="Times New Roman" w:hAnsi="Times New Roman"/>
          <w:sz w:val="28"/>
          <w:szCs w:val="28"/>
        </w:rPr>
        <w:t xml:space="preserve">для образовательных организаций системы </w:t>
      </w:r>
      <w:r w:rsidRPr="005921FF">
        <w:rPr>
          <w:rFonts w:ascii="Times New Roman" w:hAnsi="Times New Roman"/>
          <w:b/>
          <w:sz w:val="28"/>
          <w:szCs w:val="28"/>
        </w:rPr>
        <w:t xml:space="preserve">среднего </w:t>
      </w:r>
      <w:r w:rsidR="00EF2D13" w:rsidRPr="005921FF">
        <w:rPr>
          <w:rFonts w:ascii="Times New Roman" w:hAnsi="Times New Roman"/>
          <w:b/>
          <w:sz w:val="28"/>
          <w:szCs w:val="28"/>
        </w:rPr>
        <w:t>профессионального образования</w:t>
      </w:r>
      <w:r w:rsidR="00EF2D13">
        <w:rPr>
          <w:rFonts w:ascii="Times New Roman" w:hAnsi="Times New Roman"/>
          <w:sz w:val="28"/>
          <w:szCs w:val="28"/>
        </w:rPr>
        <w:t xml:space="preserve">, </w:t>
      </w:r>
      <w:r w:rsidRPr="004957AA">
        <w:rPr>
          <w:rFonts w:ascii="Times New Roman" w:hAnsi="Times New Roman"/>
          <w:sz w:val="28"/>
          <w:szCs w:val="28"/>
        </w:rPr>
        <w:t xml:space="preserve">при освоении дисциплины «Иностранный язык» общего гуманитарного и социально-экономического цикла </w:t>
      </w:r>
      <w:r w:rsidRPr="004957AA">
        <w:rPr>
          <w:rFonts w:ascii="Times New Roman" w:hAnsi="Times New Roman"/>
          <w:color w:val="000000"/>
          <w:sz w:val="28"/>
          <w:szCs w:val="28"/>
        </w:rPr>
        <w:t xml:space="preserve">основной профессиональной образовательной </w:t>
      </w:r>
      <w:r w:rsidRPr="004957AA">
        <w:rPr>
          <w:rFonts w:ascii="Times New Roman" w:hAnsi="Times New Roman"/>
          <w:color w:val="000000"/>
          <w:spacing w:val="-3"/>
          <w:sz w:val="28"/>
          <w:szCs w:val="28"/>
        </w:rPr>
        <w:t>программы</w:t>
      </w:r>
      <w:r w:rsidRPr="004957AA">
        <w:rPr>
          <w:rFonts w:ascii="Times New Roman" w:hAnsi="Times New Roman"/>
          <w:sz w:val="28"/>
          <w:szCs w:val="28"/>
        </w:rPr>
        <w:t xml:space="preserve">. </w:t>
      </w:r>
      <w:r w:rsidRPr="004957AA">
        <w:rPr>
          <w:rFonts w:ascii="Times New Roman" w:hAnsi="Times New Roman"/>
          <w:color w:val="000000"/>
          <w:spacing w:val="-4"/>
          <w:sz w:val="28"/>
          <w:szCs w:val="28"/>
        </w:rPr>
        <w:t xml:space="preserve">Согласно ФГОС в результате освоения дисциплины «Иностранный язык» </w:t>
      </w:r>
      <w:r w:rsidRPr="004957AA">
        <w:rPr>
          <w:rFonts w:ascii="Times New Roman" w:hAnsi="Times New Roman"/>
          <w:color w:val="000000"/>
          <w:spacing w:val="-1"/>
          <w:sz w:val="28"/>
          <w:szCs w:val="28"/>
        </w:rPr>
        <w:t xml:space="preserve">обучающийся должен уметь: </w:t>
      </w:r>
      <w:r w:rsidRPr="004957AA">
        <w:rPr>
          <w:rFonts w:ascii="Times New Roman" w:hAnsi="Times New Roman"/>
          <w:color w:val="000000"/>
          <w:spacing w:val="2"/>
          <w:sz w:val="28"/>
          <w:szCs w:val="28"/>
        </w:rPr>
        <w:t xml:space="preserve">общаться (устно и письменно) на иностранном языке на профессиональные и </w:t>
      </w:r>
      <w:r w:rsidRPr="004957AA">
        <w:rPr>
          <w:rFonts w:ascii="Times New Roman" w:hAnsi="Times New Roman"/>
          <w:color w:val="000000"/>
          <w:spacing w:val="-1"/>
          <w:sz w:val="28"/>
          <w:szCs w:val="28"/>
        </w:rPr>
        <w:t xml:space="preserve">повседневные темы;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переводить (со</w:t>
      </w:r>
      <w:r w:rsidRPr="004957AA">
        <w:rPr>
          <w:rFonts w:ascii="Times New Roman" w:hAnsi="Times New Roman"/>
          <w:color w:val="000000"/>
          <w:spacing w:val="1"/>
          <w:sz w:val="28"/>
          <w:szCs w:val="28"/>
        </w:rPr>
        <w:t xml:space="preserve">   словарем)     иностранные     тексты     профессиональной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направленности. С</w:t>
      </w:r>
      <w:r w:rsidRPr="004957AA">
        <w:rPr>
          <w:rFonts w:ascii="Times New Roman" w:hAnsi="Times New Roman"/>
          <w:color w:val="000000"/>
          <w:spacing w:val="-4"/>
          <w:sz w:val="28"/>
          <w:szCs w:val="28"/>
        </w:rPr>
        <w:t xml:space="preserve">одержание, предложенное авторами, является профессионально ориентированным, и включает в себя темы, изучаемые обучающимися  в рамках профессиональных дисциплин. </w:t>
      </w:r>
    </w:p>
    <w:p w:rsidR="00C24BED" w:rsidRPr="00A23B02" w:rsidRDefault="00C24BED" w:rsidP="00C24B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Предлагаемая программа </w:t>
      </w:r>
      <w:r>
        <w:rPr>
          <w:rFonts w:ascii="Times New Roman" w:hAnsi="Times New Roman"/>
          <w:sz w:val="28"/>
          <w:szCs w:val="28"/>
        </w:rPr>
        <w:t>может быть использована</w:t>
      </w:r>
      <w:r w:rsidRPr="00A23B02">
        <w:rPr>
          <w:rFonts w:ascii="Times New Roman" w:hAnsi="Times New Roman"/>
          <w:sz w:val="28"/>
          <w:szCs w:val="28"/>
        </w:rPr>
        <w:t xml:space="preserve"> для 10–11 классов общеобразовательных учреждений и школ с углубл</w:t>
      </w:r>
      <w:r>
        <w:rPr>
          <w:rFonts w:ascii="Times New Roman" w:hAnsi="Times New Roman"/>
          <w:sz w:val="28"/>
          <w:szCs w:val="28"/>
        </w:rPr>
        <w:t>ё</w:t>
      </w:r>
      <w:r w:rsidRPr="00A23B02">
        <w:rPr>
          <w:rFonts w:ascii="Times New Roman" w:hAnsi="Times New Roman"/>
          <w:sz w:val="28"/>
          <w:szCs w:val="28"/>
        </w:rPr>
        <w:t>нным изучением английского языка</w:t>
      </w:r>
      <w:r>
        <w:rPr>
          <w:rFonts w:ascii="Times New Roman" w:hAnsi="Times New Roman"/>
          <w:sz w:val="28"/>
          <w:szCs w:val="28"/>
        </w:rPr>
        <w:t xml:space="preserve">, так как </w:t>
      </w:r>
      <w:r w:rsidRPr="00A23B02">
        <w:rPr>
          <w:rFonts w:ascii="Times New Roman" w:hAnsi="Times New Roman"/>
          <w:sz w:val="28"/>
          <w:szCs w:val="28"/>
        </w:rPr>
        <w:t>составлена в соответствии с требованиями Федерального государственного образовательного стандарта среднего (полного) общего образования.</w:t>
      </w:r>
    </w:p>
    <w:p w:rsidR="00C24BED" w:rsidRDefault="00C24BED" w:rsidP="00C24BED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B7049C" w:rsidRPr="00A23B02" w:rsidRDefault="00B7049C" w:rsidP="00C24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A23B02">
        <w:rPr>
          <w:rFonts w:ascii="Times New Roman" w:hAnsi="Times New Roman"/>
          <w:b/>
          <w:bCs/>
          <w:iCs/>
          <w:sz w:val="28"/>
          <w:szCs w:val="28"/>
        </w:rPr>
        <w:t>Цели и задачи курса</w:t>
      </w:r>
    </w:p>
    <w:p w:rsidR="005E63F2" w:rsidRPr="00A23B02" w:rsidRDefault="005E63F2" w:rsidP="005E63F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Цели курса</w:t>
      </w:r>
      <w:r w:rsidRPr="00A23B02">
        <w:rPr>
          <w:rFonts w:ascii="Times New Roman" w:hAnsi="Times New Roman"/>
          <w:sz w:val="28"/>
          <w:szCs w:val="28"/>
        </w:rPr>
        <w:t xml:space="preserve"> – расширить и углубить знания английского языка в сфере</w:t>
      </w:r>
      <w:r>
        <w:rPr>
          <w:rFonts w:ascii="Times New Roman" w:hAnsi="Times New Roman"/>
          <w:sz w:val="28"/>
          <w:szCs w:val="28"/>
        </w:rPr>
        <w:t xml:space="preserve"> финансов</w:t>
      </w:r>
      <w:r w:rsidRPr="00A23B02">
        <w:rPr>
          <w:rFonts w:ascii="Times New Roman" w:hAnsi="Times New Roman"/>
          <w:sz w:val="28"/>
          <w:szCs w:val="28"/>
        </w:rPr>
        <w:t xml:space="preserve">;развить мотивацию учащихся к дальнейшему изучению английского языка и подготовить их к </w:t>
      </w:r>
      <w:r>
        <w:rPr>
          <w:rFonts w:ascii="Times New Roman" w:hAnsi="Times New Roman"/>
          <w:sz w:val="28"/>
          <w:szCs w:val="28"/>
        </w:rPr>
        <w:t xml:space="preserve">решению коммуникативных задач в </w:t>
      </w:r>
      <w:r>
        <w:rPr>
          <w:rFonts w:ascii="Times New Roman" w:hAnsi="Times New Roman"/>
          <w:sz w:val="28"/>
          <w:szCs w:val="28"/>
        </w:rPr>
        <w:lastRenderedPageBreak/>
        <w:t>профессиональной деятельности</w:t>
      </w:r>
      <w:r w:rsidRPr="00A23B02">
        <w:rPr>
          <w:rFonts w:ascii="Times New Roman" w:hAnsi="Times New Roman"/>
          <w:sz w:val="28"/>
          <w:szCs w:val="28"/>
        </w:rPr>
        <w:t>.</w:t>
      </w:r>
    </w:p>
    <w:p w:rsidR="0050211A" w:rsidRPr="00A23B02" w:rsidRDefault="0050211A" w:rsidP="0050211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0211A" w:rsidRPr="005921FF" w:rsidRDefault="0050211A" w:rsidP="0050211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921FF">
        <w:rPr>
          <w:rFonts w:ascii="Times New Roman" w:hAnsi="Times New Roman"/>
          <w:sz w:val="28"/>
          <w:szCs w:val="28"/>
        </w:rPr>
        <w:t>На основе сформулированных выше целей изучение курса «</w:t>
      </w:r>
      <w:r w:rsidRPr="005921FF">
        <w:rPr>
          <w:rFonts w:ascii="Times New Roman" w:hAnsi="Times New Roman"/>
          <w:snapToGrid w:val="0"/>
          <w:sz w:val="28"/>
          <w:szCs w:val="28"/>
        </w:rPr>
        <w:t>Банковское дело</w:t>
      </w:r>
      <w:r w:rsidRPr="005921FF">
        <w:rPr>
          <w:rFonts w:ascii="Times New Roman" w:hAnsi="Times New Roman"/>
          <w:sz w:val="28"/>
          <w:szCs w:val="28"/>
        </w:rPr>
        <w:t xml:space="preserve">» решает следующие </w:t>
      </w:r>
      <w:r w:rsidRPr="005921FF">
        <w:rPr>
          <w:rFonts w:ascii="Times New Roman" w:hAnsi="Times New Roman"/>
          <w:b/>
          <w:sz w:val="28"/>
          <w:szCs w:val="28"/>
        </w:rPr>
        <w:t>задачи</w:t>
      </w:r>
      <w:r w:rsidRPr="005921FF">
        <w:rPr>
          <w:rFonts w:ascii="Times New Roman" w:hAnsi="Times New Roman"/>
          <w:sz w:val="28"/>
          <w:szCs w:val="28"/>
        </w:rPr>
        <w:t>:</w:t>
      </w:r>
    </w:p>
    <w:p w:rsidR="0050211A" w:rsidRPr="005921FF" w:rsidRDefault="0050211A" w:rsidP="0050211A">
      <w:pPr>
        <w:shd w:val="clear" w:color="auto" w:fill="FFFFFF"/>
        <w:spacing w:before="312" w:line="322" w:lineRule="exact"/>
        <w:ind w:left="11" w:firstLine="709"/>
        <w:rPr>
          <w:rFonts w:ascii="Times New Roman" w:hAnsi="Times New Roman"/>
          <w:sz w:val="28"/>
          <w:szCs w:val="28"/>
        </w:rPr>
      </w:pPr>
      <w:r w:rsidRPr="005921FF">
        <w:rPr>
          <w:rFonts w:ascii="Times New Roman" w:hAnsi="Times New Roman"/>
          <w:bCs/>
          <w:spacing w:val="-1"/>
          <w:sz w:val="28"/>
          <w:szCs w:val="28"/>
        </w:rPr>
        <w:t xml:space="preserve">В </w:t>
      </w:r>
      <w:r w:rsidRPr="005921FF">
        <w:rPr>
          <w:rFonts w:ascii="Times New Roman" w:hAnsi="Times New Roman"/>
          <w:spacing w:val="-1"/>
          <w:sz w:val="28"/>
          <w:szCs w:val="28"/>
        </w:rPr>
        <w:t>результате освоения курса обучающийся должен уметь:</w:t>
      </w:r>
    </w:p>
    <w:p w:rsidR="0050211A" w:rsidRPr="005921FF" w:rsidRDefault="0050211A" w:rsidP="0050211A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538" w:hanging="357"/>
      </w:pPr>
      <w:r w:rsidRPr="005921FF">
        <w:rPr>
          <w:spacing w:val="2"/>
          <w:sz w:val="28"/>
          <w:szCs w:val="28"/>
        </w:rPr>
        <w:t xml:space="preserve">общаться (устно и письменно) на иностранном языке на профессиональные и </w:t>
      </w:r>
      <w:r w:rsidRPr="005921FF">
        <w:rPr>
          <w:spacing w:val="-1"/>
          <w:sz w:val="28"/>
          <w:szCs w:val="28"/>
        </w:rPr>
        <w:t>повседневные темы;</w:t>
      </w:r>
    </w:p>
    <w:p w:rsidR="0050211A" w:rsidRPr="005921FF" w:rsidRDefault="00EF2D13" w:rsidP="0050211A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538" w:hanging="357"/>
      </w:pPr>
      <w:r w:rsidRPr="005921FF">
        <w:rPr>
          <w:spacing w:val="1"/>
          <w:sz w:val="28"/>
          <w:szCs w:val="28"/>
        </w:rPr>
        <w:t xml:space="preserve">переводить (со словарем)  </w:t>
      </w:r>
      <w:r w:rsidR="0050211A" w:rsidRPr="005921FF">
        <w:rPr>
          <w:spacing w:val="1"/>
          <w:sz w:val="28"/>
          <w:szCs w:val="28"/>
        </w:rPr>
        <w:t>иностранные     тексты     профессиональной направленности</w:t>
      </w:r>
      <w:r w:rsidR="0050211A" w:rsidRPr="005921FF">
        <w:rPr>
          <w:rFonts w:ascii="Courier New" w:hAnsi="Courier New" w:cs="Courier New"/>
          <w:spacing w:val="-6"/>
          <w:w w:val="76"/>
          <w:sz w:val="30"/>
          <w:szCs w:val="30"/>
        </w:rPr>
        <w:t>;</w:t>
      </w:r>
    </w:p>
    <w:p w:rsidR="0050211A" w:rsidRPr="005921FF" w:rsidRDefault="00EF2D13" w:rsidP="0050211A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538" w:hanging="357"/>
      </w:pPr>
      <w:r w:rsidRPr="005921FF">
        <w:rPr>
          <w:spacing w:val="4"/>
          <w:sz w:val="28"/>
          <w:szCs w:val="28"/>
        </w:rPr>
        <w:t xml:space="preserve">самостоятельно совершенствовать устную и </w:t>
      </w:r>
      <w:r w:rsidR="0050211A" w:rsidRPr="005921FF">
        <w:rPr>
          <w:spacing w:val="4"/>
          <w:sz w:val="28"/>
          <w:szCs w:val="28"/>
        </w:rPr>
        <w:t>письменн</w:t>
      </w:r>
      <w:r w:rsidRPr="005921FF">
        <w:rPr>
          <w:spacing w:val="4"/>
          <w:sz w:val="28"/>
          <w:szCs w:val="28"/>
        </w:rPr>
        <w:t xml:space="preserve">ую речь, </w:t>
      </w:r>
      <w:r w:rsidR="0050211A" w:rsidRPr="005921FF">
        <w:rPr>
          <w:spacing w:val="4"/>
          <w:sz w:val="28"/>
          <w:szCs w:val="28"/>
        </w:rPr>
        <w:t xml:space="preserve">пополнять </w:t>
      </w:r>
      <w:r w:rsidR="0050211A" w:rsidRPr="005921FF">
        <w:rPr>
          <w:spacing w:val="-2"/>
          <w:sz w:val="28"/>
          <w:szCs w:val="28"/>
        </w:rPr>
        <w:t>словарный запас;</w:t>
      </w:r>
    </w:p>
    <w:p w:rsidR="0050211A" w:rsidRPr="005921FF" w:rsidRDefault="0050211A" w:rsidP="0050211A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538" w:hanging="357"/>
      </w:pPr>
      <w:r w:rsidRPr="005921FF">
        <w:rPr>
          <w:sz w:val="28"/>
          <w:szCs w:val="28"/>
        </w:rPr>
        <w:t>принимать участие в проектной деятельности, в том числе с использованием Интернета.</w:t>
      </w:r>
    </w:p>
    <w:p w:rsidR="00B7049C" w:rsidRPr="00A23B02" w:rsidRDefault="00B7049C" w:rsidP="003F7BE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0211A" w:rsidRPr="004126DD" w:rsidRDefault="0050211A" w:rsidP="0050211A">
      <w:pPr>
        <w:tabs>
          <w:tab w:val="num" w:pos="567"/>
        </w:tabs>
        <w:spacing w:after="0" w:line="360" w:lineRule="auto"/>
        <w:ind w:left="180" w:right="6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0211A" w:rsidRPr="005921FF" w:rsidRDefault="0050211A" w:rsidP="0050211A">
      <w:pPr>
        <w:widowControl w:val="0"/>
        <w:autoSpaceDE w:val="0"/>
        <w:autoSpaceDN w:val="0"/>
        <w:adjustRightInd w:val="0"/>
        <w:spacing w:after="0" w:line="360" w:lineRule="auto"/>
        <w:ind w:left="180"/>
        <w:jc w:val="center"/>
        <w:rPr>
          <w:rFonts w:ascii="Times New Roman" w:hAnsi="Times New Roman"/>
          <w:b/>
          <w:sz w:val="28"/>
          <w:szCs w:val="28"/>
        </w:rPr>
      </w:pPr>
      <w:r w:rsidRPr="005921FF">
        <w:rPr>
          <w:rFonts w:ascii="Times New Roman" w:hAnsi="Times New Roman"/>
          <w:b/>
          <w:sz w:val="28"/>
          <w:szCs w:val="28"/>
        </w:rPr>
        <w:t>Развитие иноязычной коммуникативной компетенции</w:t>
      </w:r>
    </w:p>
    <w:p w:rsidR="0050211A" w:rsidRPr="005921FF" w:rsidRDefault="0050211A" w:rsidP="0050211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921FF">
        <w:rPr>
          <w:rFonts w:ascii="Times New Roman" w:hAnsi="Times New Roman"/>
          <w:sz w:val="28"/>
          <w:szCs w:val="28"/>
        </w:rPr>
        <w:tab/>
        <w:t>В процессе изучения курса «Б</w:t>
      </w:r>
      <w:r w:rsidRPr="005921FF">
        <w:rPr>
          <w:rFonts w:ascii="Times New Roman" w:hAnsi="Times New Roman"/>
          <w:snapToGrid w:val="0"/>
          <w:sz w:val="28"/>
          <w:szCs w:val="28"/>
        </w:rPr>
        <w:t>анковское дело</w:t>
      </w:r>
      <w:r w:rsidRPr="005921FF">
        <w:rPr>
          <w:rFonts w:ascii="Times New Roman" w:hAnsi="Times New Roman"/>
          <w:sz w:val="28"/>
          <w:szCs w:val="28"/>
        </w:rPr>
        <w:t xml:space="preserve">» продолжается формирование иноязычной коммуникативной компетенции обучающихся: </w:t>
      </w:r>
    </w:p>
    <w:p w:rsidR="0050211A" w:rsidRPr="005921FF" w:rsidRDefault="0050211A" w:rsidP="0050211A">
      <w:pPr>
        <w:pStyle w:val="ae"/>
        <w:numPr>
          <w:ilvl w:val="0"/>
          <w:numId w:val="28"/>
        </w:numPr>
        <w:spacing w:line="360" w:lineRule="auto"/>
        <w:ind w:left="697" w:hanging="357"/>
        <w:jc w:val="both"/>
        <w:rPr>
          <w:sz w:val="28"/>
          <w:szCs w:val="28"/>
          <w:lang w:val="ru-RU"/>
        </w:rPr>
      </w:pPr>
      <w:r w:rsidRPr="005921FF">
        <w:rPr>
          <w:sz w:val="28"/>
          <w:szCs w:val="28"/>
          <w:lang w:val="ru-RU"/>
        </w:rPr>
        <w:t>Лингвистическая компетенция - овладение новыми языковыми средствами в соответствии с темами и сферами общения; понимание смысловых отрезков в речи, организованных в соответствии с существующими нормами иностранного языка</w:t>
      </w:r>
      <w:r w:rsidR="00EF2D13" w:rsidRPr="005921FF">
        <w:rPr>
          <w:sz w:val="28"/>
          <w:szCs w:val="28"/>
          <w:lang w:val="ru-RU"/>
        </w:rPr>
        <w:t>.</w:t>
      </w:r>
    </w:p>
    <w:p w:rsidR="0050211A" w:rsidRPr="005921FF" w:rsidRDefault="0050211A" w:rsidP="0050211A">
      <w:pPr>
        <w:pStyle w:val="ae"/>
        <w:numPr>
          <w:ilvl w:val="0"/>
          <w:numId w:val="28"/>
        </w:numPr>
        <w:spacing w:line="360" w:lineRule="auto"/>
        <w:ind w:left="697" w:hanging="357"/>
        <w:jc w:val="both"/>
        <w:rPr>
          <w:sz w:val="28"/>
          <w:szCs w:val="28"/>
          <w:lang w:val="ru-RU"/>
        </w:rPr>
      </w:pPr>
      <w:r w:rsidRPr="005921FF">
        <w:rPr>
          <w:sz w:val="28"/>
          <w:szCs w:val="28"/>
          <w:lang w:val="ru-RU"/>
        </w:rPr>
        <w:t>Со</w:t>
      </w:r>
      <w:r w:rsidR="00EF2D13" w:rsidRPr="005921FF">
        <w:rPr>
          <w:sz w:val="28"/>
          <w:szCs w:val="28"/>
          <w:lang w:val="ru-RU"/>
        </w:rPr>
        <w:t xml:space="preserve">циолингвистическая компетенция </w:t>
      </w:r>
      <w:r w:rsidRPr="005921FF">
        <w:rPr>
          <w:sz w:val="28"/>
          <w:szCs w:val="28"/>
          <w:lang w:val="ru-RU"/>
        </w:rPr>
        <w:t>- выбор и использование адекватных языковых форм и средств в зависимости от цели и ситуации общения, от социальны</w:t>
      </w:r>
      <w:r w:rsidR="00EF2D13" w:rsidRPr="005921FF">
        <w:rPr>
          <w:sz w:val="28"/>
          <w:szCs w:val="28"/>
          <w:lang w:val="ru-RU"/>
        </w:rPr>
        <w:t>х ролей участников коммуникации.</w:t>
      </w:r>
    </w:p>
    <w:p w:rsidR="0050211A" w:rsidRPr="005921FF" w:rsidRDefault="0050211A" w:rsidP="0050211A">
      <w:pPr>
        <w:pStyle w:val="ae"/>
        <w:numPr>
          <w:ilvl w:val="0"/>
          <w:numId w:val="28"/>
        </w:numPr>
        <w:spacing w:line="360" w:lineRule="auto"/>
        <w:ind w:left="697" w:hanging="357"/>
        <w:jc w:val="both"/>
        <w:rPr>
          <w:sz w:val="28"/>
          <w:szCs w:val="28"/>
          <w:lang w:val="ru-RU"/>
        </w:rPr>
      </w:pPr>
      <w:r w:rsidRPr="005921FF">
        <w:rPr>
          <w:sz w:val="28"/>
          <w:szCs w:val="28"/>
          <w:lang w:val="ru-RU"/>
        </w:rPr>
        <w:t xml:space="preserve">Дискурсивная компетенция – построение целостных, связных и логичных высказываний разных функциональных стилей в устной и </w:t>
      </w:r>
      <w:r w:rsidRPr="005921FF">
        <w:rPr>
          <w:sz w:val="28"/>
          <w:szCs w:val="28"/>
          <w:lang w:val="ru-RU"/>
        </w:rPr>
        <w:lastRenderedPageBreak/>
        <w:t>письменной речи на основе понимания различных видов текстов при чтении и аудировании; выбор лингвистических средств в зависимости от типа высказывания</w:t>
      </w:r>
      <w:r w:rsidR="00EF2D13" w:rsidRPr="005921FF">
        <w:rPr>
          <w:sz w:val="28"/>
          <w:szCs w:val="28"/>
          <w:lang w:val="ru-RU"/>
        </w:rPr>
        <w:t>.</w:t>
      </w:r>
    </w:p>
    <w:p w:rsidR="00B7049C" w:rsidRPr="00A23B02" w:rsidRDefault="00B7049C" w:rsidP="00F47AF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По мере освоения курса происходит развитие </w:t>
      </w:r>
      <w:r w:rsidRPr="00A23B02">
        <w:rPr>
          <w:rFonts w:ascii="Times New Roman" w:hAnsi="Times New Roman"/>
          <w:b/>
          <w:sz w:val="28"/>
          <w:szCs w:val="28"/>
        </w:rPr>
        <w:t>специальных учебных умений,</w:t>
      </w:r>
      <w:r w:rsidRPr="00A23B02">
        <w:rPr>
          <w:rFonts w:ascii="Times New Roman" w:hAnsi="Times New Roman"/>
          <w:sz w:val="28"/>
          <w:szCs w:val="28"/>
        </w:rPr>
        <w:t xml:space="preserve"> обеспечивающих освоение языка и культуры: поиск и выделение в тексте новых лексических средств, соотнесение средств выражения икоммуникативного намерения говорящего/пишущего, анализ языковых трудностей текста с целью более полного понимания смысловой информации, группировка и систематизация языковых средств по определенному признаку (формальному, коммуникативному); заполнение обобщающих схем/таблиц для систематизации языкового материала, интерпретация лингвистических и профессиональных фактов в тексте; умение пользоваться словарями различных типов,</w:t>
      </w:r>
      <w:r>
        <w:rPr>
          <w:rFonts w:ascii="Times New Roman" w:hAnsi="Times New Roman"/>
          <w:sz w:val="28"/>
          <w:szCs w:val="28"/>
        </w:rPr>
        <w:t xml:space="preserve"> понимание банковской системы</w:t>
      </w:r>
      <w:r w:rsidRPr="00A23B02">
        <w:rPr>
          <w:rFonts w:ascii="Times New Roman" w:hAnsi="Times New Roman"/>
          <w:sz w:val="28"/>
          <w:szCs w:val="28"/>
        </w:rPr>
        <w:t>.</w:t>
      </w:r>
    </w:p>
    <w:p w:rsidR="00B7049C" w:rsidRPr="003078F6" w:rsidRDefault="00B7049C" w:rsidP="003F7BE0">
      <w:pPr>
        <w:pStyle w:val="3"/>
        <w:spacing w:before="0"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3078F6">
        <w:rPr>
          <w:rFonts w:ascii="Times New Roman" w:hAnsi="Times New Roman"/>
          <w:caps/>
          <w:sz w:val="28"/>
          <w:szCs w:val="28"/>
        </w:rPr>
        <w:t>Общая характеристика курса «</w:t>
      </w:r>
      <w:r w:rsidR="002402DE">
        <w:rPr>
          <w:rFonts w:ascii="Times New Roman" w:hAnsi="Times New Roman"/>
          <w:caps/>
          <w:sz w:val="28"/>
          <w:szCs w:val="28"/>
        </w:rPr>
        <w:t>банковское дело</w:t>
      </w:r>
      <w:r w:rsidRPr="003078F6">
        <w:rPr>
          <w:rFonts w:ascii="Times New Roman" w:hAnsi="Times New Roman"/>
          <w:caps/>
          <w:sz w:val="28"/>
          <w:szCs w:val="28"/>
        </w:rPr>
        <w:t>»</w:t>
      </w:r>
    </w:p>
    <w:p w:rsidR="005E63F2" w:rsidRPr="00A23B02" w:rsidRDefault="005E63F2" w:rsidP="005E63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освоения основной профессиональной образовательной программы, у обучающихся </w:t>
      </w:r>
      <w:r w:rsidRPr="00A23B02">
        <w:rPr>
          <w:rFonts w:ascii="Times New Roman" w:hAnsi="Times New Roman"/>
          <w:sz w:val="28"/>
          <w:szCs w:val="28"/>
        </w:rPr>
        <w:t>совершенствуются приобрет</w:t>
      </w:r>
      <w:r>
        <w:rPr>
          <w:rFonts w:ascii="Times New Roman" w:hAnsi="Times New Roman"/>
          <w:sz w:val="28"/>
          <w:szCs w:val="28"/>
        </w:rPr>
        <w:t>ё</w:t>
      </w:r>
      <w:r w:rsidRPr="00A23B02">
        <w:rPr>
          <w:rFonts w:ascii="Times New Roman" w:hAnsi="Times New Roman"/>
          <w:sz w:val="28"/>
          <w:szCs w:val="28"/>
        </w:rPr>
        <w:t>нные ранее знания, навыки и умения, увеличивается объ</w:t>
      </w:r>
      <w:r>
        <w:rPr>
          <w:rFonts w:ascii="Times New Roman" w:hAnsi="Times New Roman"/>
          <w:sz w:val="28"/>
          <w:szCs w:val="28"/>
        </w:rPr>
        <w:t>ё</w:t>
      </w:r>
      <w:r w:rsidRPr="00A23B02">
        <w:rPr>
          <w:rFonts w:ascii="Times New Roman" w:hAnsi="Times New Roman"/>
          <w:sz w:val="28"/>
          <w:szCs w:val="28"/>
        </w:rPr>
        <w:t>м используемых языковых и речевых средств, совершенствуется качество практического владения иностранным языком, возрастает степень самостоятельности и творческой а</w:t>
      </w:r>
      <w:r w:rsidR="00EF2D13">
        <w:rPr>
          <w:rFonts w:ascii="Times New Roman" w:hAnsi="Times New Roman"/>
          <w:sz w:val="28"/>
          <w:szCs w:val="28"/>
        </w:rPr>
        <w:t xml:space="preserve">ктивности. Усиливается роль </w:t>
      </w:r>
      <w:r w:rsidRPr="00A23B02">
        <w:rPr>
          <w:rFonts w:ascii="Times New Roman" w:hAnsi="Times New Roman"/>
          <w:sz w:val="28"/>
          <w:szCs w:val="28"/>
        </w:rPr>
        <w:t>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умений.</w:t>
      </w:r>
    </w:p>
    <w:p w:rsidR="005E63F2" w:rsidRDefault="005E63F2" w:rsidP="005E63F2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Предлагаемый курс </w:t>
      </w:r>
      <w:r>
        <w:rPr>
          <w:rFonts w:ascii="Times New Roman" w:hAnsi="Times New Roman"/>
          <w:sz w:val="28"/>
          <w:szCs w:val="28"/>
        </w:rPr>
        <w:t xml:space="preserve">позволяет систематизировать </w:t>
      </w:r>
      <w:r w:rsidRPr="00A23B02">
        <w:rPr>
          <w:rFonts w:ascii="Times New Roman" w:hAnsi="Times New Roman"/>
          <w:sz w:val="28"/>
          <w:szCs w:val="28"/>
        </w:rPr>
        <w:t>полученные знания в такой профессиональной области, как</w:t>
      </w:r>
      <w:r>
        <w:rPr>
          <w:rFonts w:ascii="Times New Roman" w:hAnsi="Times New Roman"/>
          <w:sz w:val="28"/>
          <w:szCs w:val="28"/>
        </w:rPr>
        <w:t xml:space="preserve"> финансы, и использовать их для формирования общих и профессиональных компетенций в рамках изучения дисциплины «Иностранный язык».</w:t>
      </w:r>
    </w:p>
    <w:p w:rsidR="005E63F2" w:rsidRDefault="005E63F2" w:rsidP="00F47A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049C" w:rsidRPr="003078F6" w:rsidRDefault="00B7049C" w:rsidP="003F7BE0">
      <w:pPr>
        <w:pStyle w:val="3"/>
        <w:spacing w:before="0"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3078F6">
        <w:rPr>
          <w:rFonts w:ascii="Times New Roman" w:hAnsi="Times New Roman"/>
          <w:caps/>
          <w:sz w:val="28"/>
          <w:szCs w:val="28"/>
        </w:rPr>
        <w:t>Личностные и метапредметные результаты освоения курса «</w:t>
      </w:r>
      <w:r w:rsidR="002402DE">
        <w:rPr>
          <w:rFonts w:ascii="Times New Roman" w:hAnsi="Times New Roman"/>
          <w:caps/>
          <w:sz w:val="28"/>
          <w:szCs w:val="28"/>
        </w:rPr>
        <w:t>банковское дело</w:t>
      </w:r>
      <w:r w:rsidRPr="003078F6">
        <w:rPr>
          <w:rFonts w:ascii="Times New Roman" w:hAnsi="Times New Roman"/>
          <w:caps/>
          <w:sz w:val="28"/>
          <w:szCs w:val="28"/>
        </w:rPr>
        <w:t>»</w:t>
      </w:r>
    </w:p>
    <w:p w:rsidR="00B7049C" w:rsidRPr="00A23B02" w:rsidRDefault="00B7049C" w:rsidP="00F47AFE">
      <w:pPr>
        <w:pStyle w:val="3"/>
        <w:spacing w:before="0" w:after="0" w:line="360" w:lineRule="auto"/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A23B02">
        <w:rPr>
          <w:rFonts w:ascii="Times New Roman" w:hAnsi="Times New Roman"/>
          <w:b w:val="0"/>
          <w:sz w:val="28"/>
          <w:szCs w:val="28"/>
        </w:rPr>
        <w:t>Предлагаемый курс сп</w:t>
      </w:r>
      <w:r w:rsidR="00EF2D13">
        <w:rPr>
          <w:rFonts w:ascii="Times New Roman" w:hAnsi="Times New Roman"/>
          <w:b w:val="0"/>
          <w:sz w:val="28"/>
          <w:szCs w:val="28"/>
        </w:rPr>
        <w:t>особствует достижению следующих</w:t>
      </w:r>
      <w:r w:rsidRPr="00A23B02">
        <w:rPr>
          <w:rFonts w:ascii="Times New Roman" w:hAnsi="Times New Roman"/>
          <w:sz w:val="28"/>
          <w:szCs w:val="28"/>
        </w:rPr>
        <w:t>личностных</w:t>
      </w:r>
      <w:r w:rsidRPr="00A23B02">
        <w:rPr>
          <w:rFonts w:ascii="Times New Roman" w:hAnsi="Times New Roman"/>
          <w:b w:val="0"/>
          <w:sz w:val="28"/>
          <w:szCs w:val="28"/>
        </w:rPr>
        <w:t xml:space="preserve"> результатов </w:t>
      </w:r>
      <w:r w:rsidR="005E63F2">
        <w:rPr>
          <w:rFonts w:ascii="Times New Roman" w:hAnsi="Times New Roman"/>
          <w:b w:val="0"/>
          <w:sz w:val="28"/>
          <w:szCs w:val="28"/>
        </w:rPr>
        <w:t>об</w:t>
      </w:r>
      <w:r w:rsidRPr="00A23B02">
        <w:rPr>
          <w:rFonts w:ascii="Times New Roman" w:hAnsi="Times New Roman"/>
          <w:b w:val="0"/>
          <w:sz w:val="28"/>
          <w:szCs w:val="28"/>
        </w:rPr>
        <w:t>уча</w:t>
      </w:r>
      <w:r w:rsidR="000650F5">
        <w:rPr>
          <w:rFonts w:ascii="Times New Roman" w:hAnsi="Times New Roman"/>
          <w:b w:val="0"/>
          <w:sz w:val="28"/>
          <w:szCs w:val="28"/>
        </w:rPr>
        <w:t>ю</w:t>
      </w:r>
      <w:r w:rsidRPr="00A23B02">
        <w:rPr>
          <w:rFonts w:ascii="Times New Roman" w:hAnsi="Times New Roman"/>
          <w:b w:val="0"/>
          <w:sz w:val="28"/>
          <w:szCs w:val="28"/>
        </w:rPr>
        <w:t>щихся:</w:t>
      </w:r>
    </w:p>
    <w:p w:rsidR="00B7049C" w:rsidRPr="00A23B02" w:rsidRDefault="00B7049C" w:rsidP="00F47AFE">
      <w:pPr>
        <w:pStyle w:val="3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A23B02">
        <w:rPr>
          <w:rFonts w:ascii="Times New Roman" w:hAnsi="Times New Roman"/>
          <w:b w:val="0"/>
          <w:sz w:val="28"/>
          <w:szCs w:val="28"/>
        </w:rPr>
        <w:t>стремление к самосовершенствованию в образовательной области «Иностранный язык», развитие собственной речевой культуры в целом, лучшее осознание возможностей самореализации средствами иностранного языка;</w:t>
      </w:r>
    </w:p>
    <w:p w:rsidR="00B7049C" w:rsidRPr="00A23B02" w:rsidRDefault="00B7049C" w:rsidP="00F47AFE">
      <w:pPr>
        <w:pStyle w:val="3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A23B02">
        <w:rPr>
          <w:rFonts w:ascii="Times New Roman" w:hAnsi="Times New Roman"/>
          <w:b w:val="0"/>
          <w:sz w:val="28"/>
          <w:szCs w:val="28"/>
        </w:rPr>
        <w:t>развитие умения ориентироваться в современном поликультурном, полиязычном мире, стремление к лучшему осознанию культуры своего народа и готовность содействовать ознакомлению с ней представителей других стра</w:t>
      </w:r>
      <w:r w:rsidR="00EF2D13">
        <w:rPr>
          <w:rFonts w:ascii="Times New Roman" w:hAnsi="Times New Roman"/>
          <w:b w:val="0"/>
          <w:sz w:val="28"/>
          <w:szCs w:val="28"/>
        </w:rPr>
        <w:t xml:space="preserve">н; освоение ценностей культуры </w:t>
      </w:r>
      <w:r w:rsidRPr="00A23B02">
        <w:rPr>
          <w:rFonts w:ascii="Times New Roman" w:hAnsi="Times New Roman"/>
          <w:b w:val="0"/>
          <w:sz w:val="28"/>
          <w:szCs w:val="28"/>
        </w:rPr>
        <w:t>страны / стран изучаемого иностранного языка; толерантное отношение к проявлениям иной культуры; лучшее осознание себя гражданином своей страны и мира;</w:t>
      </w:r>
    </w:p>
    <w:p w:rsidR="00B7049C" w:rsidRPr="00A23B02" w:rsidRDefault="00B7049C" w:rsidP="00F47AFE">
      <w:pPr>
        <w:pStyle w:val="3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A23B02">
        <w:rPr>
          <w:rFonts w:ascii="Times New Roman" w:hAnsi="Times New Roman"/>
          <w:b w:val="0"/>
          <w:sz w:val="28"/>
          <w:szCs w:val="28"/>
        </w:rPr>
        <w:t>формирование активной жизненной позиции, готовности отстаивать национальные и общечеловеческие (гуманистические, демократические) ценности, свою позицию гражданина и патриота своей страны;</w:t>
      </w:r>
    </w:p>
    <w:p w:rsidR="00B7049C" w:rsidRPr="00A23B02" w:rsidRDefault="00B7049C" w:rsidP="00F47AFE">
      <w:pPr>
        <w:pStyle w:val="3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A23B02">
        <w:rPr>
          <w:rFonts w:ascii="Times New Roman" w:hAnsi="Times New Roman"/>
          <w:b w:val="0"/>
          <w:sz w:val="28"/>
          <w:szCs w:val="28"/>
        </w:rPr>
        <w:t>сдвиги в самоопределении, в выборе будущей профессиональной деятельности.</w:t>
      </w:r>
    </w:p>
    <w:p w:rsidR="00B7049C" w:rsidRPr="00A23B02" w:rsidRDefault="00B7049C" w:rsidP="00F47A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7049C" w:rsidRPr="00A23B02" w:rsidRDefault="00B7049C" w:rsidP="00F47A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Метапредметные результаты</w:t>
      </w:r>
      <w:r w:rsidRPr="00A23B02">
        <w:rPr>
          <w:rFonts w:ascii="Times New Roman" w:hAnsi="Times New Roman"/>
          <w:sz w:val="28"/>
          <w:szCs w:val="28"/>
        </w:rPr>
        <w:t>освоениякурса «</w:t>
      </w:r>
      <w:r w:rsidR="00EF2D13">
        <w:rPr>
          <w:rFonts w:ascii="Times New Roman" w:hAnsi="Times New Roman"/>
          <w:sz w:val="28"/>
          <w:szCs w:val="28"/>
        </w:rPr>
        <w:t xml:space="preserve">Банковское </w:t>
      </w:r>
      <w:r>
        <w:rPr>
          <w:rFonts w:ascii="Times New Roman" w:hAnsi="Times New Roman"/>
          <w:sz w:val="28"/>
          <w:szCs w:val="28"/>
        </w:rPr>
        <w:t>дело</w:t>
      </w:r>
      <w:r w:rsidR="00DE1FD0">
        <w:rPr>
          <w:rFonts w:ascii="Times New Roman" w:hAnsi="Times New Roman"/>
          <w:sz w:val="28"/>
          <w:szCs w:val="28"/>
        </w:rPr>
        <w:t xml:space="preserve">» </w:t>
      </w:r>
      <w:r w:rsidRPr="00A23B02">
        <w:rPr>
          <w:rFonts w:ascii="Times New Roman" w:hAnsi="Times New Roman"/>
          <w:sz w:val="28"/>
          <w:szCs w:val="28"/>
        </w:rPr>
        <w:t xml:space="preserve">проявляются в:  </w:t>
      </w:r>
    </w:p>
    <w:p w:rsidR="00B7049C" w:rsidRPr="00A23B02" w:rsidRDefault="00B7049C" w:rsidP="00F47AFE">
      <w:pPr>
        <w:pStyle w:val="a4"/>
        <w:numPr>
          <w:ilvl w:val="0"/>
          <w:numId w:val="1"/>
        </w:numPr>
        <w:spacing w:line="360" w:lineRule="auto"/>
        <w:ind w:left="426" w:firstLine="0"/>
        <w:rPr>
          <w:sz w:val="28"/>
          <w:szCs w:val="28"/>
        </w:rPr>
      </w:pPr>
      <w:r w:rsidRPr="00A23B02">
        <w:rPr>
          <w:sz w:val="28"/>
          <w:szCs w:val="28"/>
        </w:rPr>
        <w:t>развитии умения планировать свое речевое и неречевое поведение; умения взаимодействовать с окружающими, выполняя разные социальные роли;</w:t>
      </w:r>
    </w:p>
    <w:p w:rsidR="00B7049C" w:rsidRPr="00A23B02" w:rsidRDefault="00B7049C" w:rsidP="00F47AFE">
      <w:pPr>
        <w:pStyle w:val="msonormalcxspmiddle"/>
        <w:numPr>
          <w:ilvl w:val="0"/>
          <w:numId w:val="1"/>
        </w:numPr>
        <w:spacing w:before="0" w:beforeAutospacing="0" w:after="0" w:afterAutospacing="0" w:line="360" w:lineRule="auto"/>
        <w:ind w:left="426" w:firstLine="0"/>
        <w:contextualSpacing/>
        <w:jc w:val="both"/>
        <w:rPr>
          <w:color w:val="993366"/>
          <w:sz w:val="28"/>
          <w:szCs w:val="28"/>
        </w:rPr>
      </w:pPr>
      <w:r w:rsidRPr="00A23B02">
        <w:rPr>
          <w:sz w:val="28"/>
          <w:szCs w:val="28"/>
        </w:rPr>
        <w:lastRenderedPageBreak/>
        <w:t>совершенствовании умений работы с информацией: поиск и выделени</w:t>
      </w:r>
      <w:r w:rsidR="00DE1FD0">
        <w:rPr>
          <w:sz w:val="28"/>
          <w:szCs w:val="28"/>
        </w:rPr>
        <w:t xml:space="preserve">е нужной информации, используя </w:t>
      </w:r>
      <w:r w:rsidRPr="00A23B02">
        <w:rPr>
          <w:sz w:val="28"/>
          <w:szCs w:val="28"/>
        </w:rPr>
        <w:t>разные источники информации, в том числе Интернета; обобщение информации;умение определять тему, прогнозировать содержание текста по заголовку/по ключевым словам, выделять основную мысль, выделять главные факты, опуская второстепенные, устанавливать логическую последовательность основных фактов;</w:t>
      </w:r>
    </w:p>
    <w:p w:rsidR="00B7049C" w:rsidRPr="00A23B02" w:rsidRDefault="00B7049C" w:rsidP="00F47AFE">
      <w:pPr>
        <w:pStyle w:val="msonormalcxspmiddle"/>
        <w:numPr>
          <w:ilvl w:val="0"/>
          <w:numId w:val="1"/>
        </w:numPr>
        <w:spacing w:before="0" w:beforeAutospacing="0" w:after="0" w:afterAutospacing="0" w:line="360" w:lineRule="auto"/>
        <w:ind w:left="426" w:firstLine="0"/>
        <w:contextualSpacing/>
        <w:jc w:val="both"/>
        <w:rPr>
          <w:color w:val="993366"/>
          <w:sz w:val="28"/>
          <w:szCs w:val="28"/>
        </w:rPr>
      </w:pPr>
      <w:r w:rsidRPr="00A23B02">
        <w:rPr>
          <w:sz w:val="28"/>
          <w:szCs w:val="28"/>
        </w:rPr>
        <w:t>развити</w:t>
      </w:r>
      <w:r>
        <w:rPr>
          <w:sz w:val="28"/>
          <w:szCs w:val="28"/>
        </w:rPr>
        <w:t>и</w:t>
      </w:r>
      <w:r w:rsidRPr="00A23B02">
        <w:rPr>
          <w:sz w:val="28"/>
          <w:szCs w:val="28"/>
        </w:rPr>
        <w:t xml:space="preserve"> умений самонаблюдения, самоконтроля, самооценки в процессе коммуникативной деятельности на иностранном языке.</w:t>
      </w:r>
    </w:p>
    <w:p w:rsidR="00B7049C" w:rsidRPr="00A23B02" w:rsidRDefault="00B7049C" w:rsidP="003F7BE0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7049C" w:rsidRPr="00A23B02" w:rsidRDefault="00B7049C" w:rsidP="003F7BE0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23B02">
        <w:rPr>
          <w:rFonts w:ascii="Times New Roman" w:hAnsi="Times New Roman"/>
          <w:b/>
          <w:caps/>
          <w:sz w:val="28"/>
          <w:szCs w:val="28"/>
        </w:rPr>
        <w:t>содержание курса «</w:t>
      </w:r>
      <w:r w:rsidR="002402DE">
        <w:rPr>
          <w:rFonts w:ascii="Times New Roman" w:hAnsi="Times New Roman"/>
          <w:b/>
          <w:caps/>
          <w:sz w:val="28"/>
          <w:szCs w:val="28"/>
        </w:rPr>
        <w:t>банковское дело</w:t>
      </w:r>
      <w:r w:rsidRPr="00A23B02">
        <w:rPr>
          <w:rFonts w:ascii="Times New Roman" w:hAnsi="Times New Roman"/>
          <w:b/>
          <w:caps/>
          <w:sz w:val="28"/>
          <w:szCs w:val="28"/>
        </w:rPr>
        <w:t>»</w:t>
      </w:r>
    </w:p>
    <w:p w:rsidR="005E63F2" w:rsidRDefault="005E63F2" w:rsidP="005E63F2">
      <w:pPr>
        <w:spacing w:after="0" w:line="360" w:lineRule="auto"/>
        <w:ind w:firstLine="587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Курс рассчитан на </w:t>
      </w:r>
      <w:r>
        <w:rPr>
          <w:rFonts w:ascii="Times New Roman" w:hAnsi="Times New Roman"/>
          <w:sz w:val="28"/>
          <w:szCs w:val="28"/>
        </w:rPr>
        <w:t>102</w:t>
      </w:r>
      <w:r w:rsidRPr="00A23B02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3B02">
        <w:rPr>
          <w:rFonts w:ascii="Times New Roman" w:hAnsi="Times New Roman"/>
          <w:sz w:val="28"/>
          <w:szCs w:val="28"/>
        </w:rPr>
        <w:t xml:space="preserve"> в образовательных </w:t>
      </w:r>
      <w:r>
        <w:rPr>
          <w:rFonts w:ascii="Times New Roman" w:hAnsi="Times New Roman"/>
          <w:sz w:val="28"/>
          <w:szCs w:val="28"/>
        </w:rPr>
        <w:t>организациях среднего профессионального образования (оставшиеся часы на освоение дисциплины «Иностранный язык» могут быть рекомендованы для изучения грамматики)</w:t>
      </w:r>
      <w:r w:rsidRPr="00A23B02">
        <w:rPr>
          <w:rFonts w:ascii="Times New Roman" w:hAnsi="Times New Roman"/>
          <w:sz w:val="28"/>
          <w:szCs w:val="28"/>
        </w:rPr>
        <w:t>. Курс состоит из следующих компонентов:</w:t>
      </w:r>
    </w:p>
    <w:p w:rsidR="00B7049C" w:rsidRPr="00A23B02" w:rsidRDefault="00B7049C" w:rsidP="00CD2669">
      <w:pPr>
        <w:pStyle w:val="a4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A23B02">
        <w:rPr>
          <w:sz w:val="28"/>
          <w:szCs w:val="28"/>
        </w:rPr>
        <w:t>Учебник;</w:t>
      </w:r>
    </w:p>
    <w:p w:rsidR="00B7049C" w:rsidRPr="00A23B02" w:rsidRDefault="00B7049C" w:rsidP="00CD2669">
      <w:pPr>
        <w:pStyle w:val="a4"/>
        <w:numPr>
          <w:ilvl w:val="0"/>
          <w:numId w:val="12"/>
        </w:numPr>
        <w:spacing w:line="360" w:lineRule="auto"/>
        <w:rPr>
          <w:sz w:val="28"/>
          <w:szCs w:val="28"/>
          <w:lang w:val="en-US"/>
        </w:rPr>
      </w:pPr>
      <w:r w:rsidRPr="00A23B02">
        <w:rPr>
          <w:sz w:val="28"/>
          <w:szCs w:val="28"/>
        </w:rPr>
        <w:t>Аудиоприложениена</w:t>
      </w:r>
      <w:r w:rsidRPr="00A23B02">
        <w:rPr>
          <w:sz w:val="28"/>
          <w:szCs w:val="28"/>
          <w:lang w:val="en-US"/>
        </w:rPr>
        <w:t xml:space="preserve"> CD (UK version </w:t>
      </w:r>
      <w:r w:rsidRPr="00A23B02">
        <w:rPr>
          <w:sz w:val="28"/>
          <w:szCs w:val="28"/>
        </w:rPr>
        <w:t>и</w:t>
      </w:r>
      <w:r w:rsidRPr="00A23B02">
        <w:rPr>
          <w:sz w:val="28"/>
          <w:szCs w:val="28"/>
          <w:lang w:val="en-US"/>
        </w:rPr>
        <w:t xml:space="preserve"> American version</w:t>
      </w:r>
      <w:r w:rsidRPr="00A23B02">
        <w:rPr>
          <w:rStyle w:val="a7"/>
          <w:sz w:val="28"/>
          <w:szCs w:val="28"/>
        </w:rPr>
        <w:footnoteReference w:id="2"/>
      </w:r>
      <w:r w:rsidRPr="00A23B02">
        <w:rPr>
          <w:sz w:val="28"/>
          <w:szCs w:val="28"/>
          <w:lang w:val="en-US"/>
        </w:rPr>
        <w:t>);</w:t>
      </w:r>
    </w:p>
    <w:p w:rsidR="00B7049C" w:rsidRPr="00A23B02" w:rsidRDefault="00B7049C" w:rsidP="00CD2669">
      <w:pPr>
        <w:pStyle w:val="a4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A23B02">
        <w:rPr>
          <w:sz w:val="28"/>
          <w:szCs w:val="28"/>
        </w:rPr>
        <w:t>Книга для учителя (Teacher’s Book) с ключами и аудиоскриптами.</w:t>
      </w:r>
    </w:p>
    <w:p w:rsidR="005E63F2" w:rsidRDefault="005E63F2" w:rsidP="00D661D7">
      <w:pPr>
        <w:spacing w:after="0" w:line="360" w:lineRule="auto"/>
        <w:ind w:left="1307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Курс состоит из трёх частей, каждая часть соответствует </w:t>
      </w:r>
      <w:r>
        <w:rPr>
          <w:rFonts w:ascii="Times New Roman" w:hAnsi="Times New Roman"/>
          <w:sz w:val="28"/>
          <w:szCs w:val="28"/>
        </w:rPr>
        <w:t xml:space="preserve">курсу обучения   (30 </w:t>
      </w:r>
      <w:r w:rsidRPr="00A23B02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 на каждую часть и дополнительно 4 часа на проектную деятельность). Р</w:t>
      </w:r>
      <w:r w:rsidRPr="00A23B02">
        <w:rPr>
          <w:rFonts w:ascii="Times New Roman" w:hAnsi="Times New Roman"/>
          <w:sz w:val="28"/>
          <w:szCs w:val="28"/>
        </w:rPr>
        <w:t xml:space="preserve">азнообразие тем позволяет </w:t>
      </w:r>
      <w:r>
        <w:rPr>
          <w:rFonts w:ascii="Times New Roman" w:hAnsi="Times New Roman"/>
          <w:sz w:val="28"/>
          <w:szCs w:val="28"/>
        </w:rPr>
        <w:t>обучаю</w:t>
      </w:r>
      <w:r w:rsidRPr="00A23B02">
        <w:rPr>
          <w:rFonts w:ascii="Times New Roman" w:hAnsi="Times New Roman"/>
          <w:sz w:val="28"/>
          <w:szCs w:val="28"/>
        </w:rPr>
        <w:t>щимся приобрести базовые знания, необходимые для работы в сфере</w:t>
      </w:r>
      <w:r w:rsidR="000650F5">
        <w:rPr>
          <w:rFonts w:ascii="Times New Roman" w:hAnsi="Times New Roman"/>
          <w:sz w:val="28"/>
          <w:szCs w:val="28"/>
        </w:rPr>
        <w:t xml:space="preserve"> финансов</w:t>
      </w:r>
      <w:r w:rsidRPr="00A23B02">
        <w:rPr>
          <w:rFonts w:ascii="Times New Roman" w:hAnsi="Times New Roman"/>
          <w:sz w:val="28"/>
          <w:szCs w:val="28"/>
        </w:rPr>
        <w:t>.</w:t>
      </w:r>
    </w:p>
    <w:p w:rsidR="005E63F2" w:rsidRPr="00A23B02" w:rsidRDefault="005E63F2" w:rsidP="00D661D7">
      <w:pPr>
        <w:spacing w:after="0" w:line="360" w:lineRule="auto"/>
        <w:ind w:left="1307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Структура учебника представляется очень удобной для работы: один разворот учебника – это </w:t>
      </w:r>
      <w:r>
        <w:rPr>
          <w:rFonts w:ascii="Times New Roman" w:hAnsi="Times New Roman"/>
          <w:sz w:val="28"/>
          <w:szCs w:val="28"/>
        </w:rPr>
        <w:t>урок (два часа)</w:t>
      </w:r>
      <w:r w:rsidRPr="00A23B02">
        <w:rPr>
          <w:rFonts w:ascii="Times New Roman" w:hAnsi="Times New Roman"/>
          <w:sz w:val="28"/>
          <w:szCs w:val="28"/>
        </w:rPr>
        <w:t xml:space="preserve">. Кроме того, каждый урок соответствует определённой теме. </w:t>
      </w:r>
    </w:p>
    <w:p w:rsidR="00B7049C" w:rsidRPr="00A23B02" w:rsidRDefault="00B7049C" w:rsidP="003F7BE0">
      <w:pPr>
        <w:spacing w:after="0" w:line="360" w:lineRule="auto"/>
        <w:ind w:firstLine="587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Уроки состоят из следующих разделов (по видам речевой деятельности):</w:t>
      </w:r>
    </w:p>
    <w:p w:rsidR="00B7049C" w:rsidRPr="00A23B02" w:rsidRDefault="00B7049C" w:rsidP="00AF0D1C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lastRenderedPageBreak/>
        <w:t>Getready</w:t>
      </w:r>
      <w:r w:rsidRPr="00A23B02">
        <w:rPr>
          <w:i/>
          <w:sz w:val="28"/>
          <w:szCs w:val="28"/>
        </w:rPr>
        <w:t>!</w:t>
      </w:r>
      <w:r w:rsidRPr="00A23B02">
        <w:rPr>
          <w:sz w:val="28"/>
          <w:szCs w:val="28"/>
        </w:rPr>
        <w:t xml:space="preserve"> – вводное задание.</w:t>
      </w:r>
      <w:r>
        <w:rPr>
          <w:sz w:val="28"/>
          <w:szCs w:val="28"/>
        </w:rPr>
        <w:t xml:space="preserve"> В нём содержатся два вопроса по основной теме урока, которые помогают </w:t>
      </w:r>
      <w:r w:rsidR="00D661D7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D41723">
        <w:rPr>
          <w:sz w:val="28"/>
          <w:szCs w:val="28"/>
        </w:rPr>
        <w:t>ю</w:t>
      </w:r>
      <w:r>
        <w:rPr>
          <w:sz w:val="28"/>
          <w:szCs w:val="28"/>
        </w:rPr>
        <w:t>щимся ознакомиться с новой темой, принять участие в обсуждении или дискуссии, высказать свою точку зрения на затрагиваемые проблемы, поделиться собственным опытом с одноклассниками.</w:t>
      </w:r>
    </w:p>
    <w:p w:rsidR="00B7049C" w:rsidRPr="00A23B02" w:rsidRDefault="00B7049C" w:rsidP="00AF0D1C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Reading</w:t>
      </w:r>
      <w:r w:rsidRPr="00A23B02">
        <w:rPr>
          <w:sz w:val="28"/>
          <w:szCs w:val="28"/>
        </w:rPr>
        <w:t xml:space="preserve"> – развитие умений чтения с разной стратегией. Задания под этой рубрикой предполагают работу с основным текстом урока, как до, так и после прочтения. Каждый текст учебника озвучен, что позволяет </w:t>
      </w:r>
      <w:r w:rsidR="00D661D7">
        <w:rPr>
          <w:sz w:val="28"/>
          <w:szCs w:val="28"/>
        </w:rPr>
        <w:t>об</w:t>
      </w:r>
      <w:r w:rsidRPr="00A23B02">
        <w:rPr>
          <w:sz w:val="28"/>
          <w:szCs w:val="28"/>
        </w:rPr>
        <w:t>уча</w:t>
      </w:r>
      <w:r w:rsidR="00D41723">
        <w:rPr>
          <w:sz w:val="28"/>
          <w:szCs w:val="28"/>
        </w:rPr>
        <w:t>ю</w:t>
      </w:r>
      <w:r w:rsidRPr="00A23B02">
        <w:rPr>
          <w:sz w:val="28"/>
          <w:szCs w:val="28"/>
        </w:rPr>
        <w:t xml:space="preserve">щимся развивать умения аудирования. </w:t>
      </w:r>
    </w:p>
    <w:p w:rsidR="00B7049C" w:rsidRPr="00A23B02" w:rsidRDefault="00B7049C" w:rsidP="00AF0D1C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Vocabulary</w:t>
      </w:r>
      <w:r w:rsidRPr="00A23B02">
        <w:rPr>
          <w:sz w:val="28"/>
          <w:szCs w:val="28"/>
        </w:rPr>
        <w:t xml:space="preserve"> (+ рубрика </w:t>
      </w:r>
      <w:r w:rsidRPr="00A23B02">
        <w:rPr>
          <w:i/>
          <w:sz w:val="28"/>
          <w:szCs w:val="28"/>
        </w:rPr>
        <w:t>Word Bank</w:t>
      </w:r>
      <w:r w:rsidRPr="00A23B02">
        <w:rPr>
          <w:sz w:val="28"/>
          <w:szCs w:val="28"/>
        </w:rPr>
        <w:t xml:space="preserve">). Данный раздел предполагает работу с новым лексическим материалом по теме урока. В рубрике </w:t>
      </w:r>
      <w:r w:rsidRPr="00A23B02">
        <w:rPr>
          <w:i/>
          <w:sz w:val="28"/>
          <w:szCs w:val="28"/>
        </w:rPr>
        <w:t>Word Bank</w:t>
      </w:r>
      <w:r w:rsidRPr="00A23B02">
        <w:rPr>
          <w:sz w:val="28"/>
          <w:szCs w:val="28"/>
        </w:rPr>
        <w:t xml:space="preserve"> выделены активные лексические единицы и предлагаются упражнения на их тренировку и закрепление.</w:t>
      </w:r>
    </w:p>
    <w:p w:rsidR="00B7049C" w:rsidRPr="00A23B02" w:rsidRDefault="00B7049C" w:rsidP="00AF0D1C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Listening</w:t>
      </w:r>
      <w:r w:rsidRPr="00A23B02">
        <w:rPr>
          <w:sz w:val="28"/>
          <w:szCs w:val="28"/>
        </w:rPr>
        <w:t xml:space="preserve">. В разделе «Аудирование» предлагаются в основном диалоги, записанные носителями языка в ситуациях, максимально приближенных к реальным. </w:t>
      </w:r>
      <w:r>
        <w:rPr>
          <w:sz w:val="28"/>
          <w:szCs w:val="28"/>
        </w:rPr>
        <w:t>Они</w:t>
      </w:r>
      <w:r w:rsidRPr="00A23B02">
        <w:rPr>
          <w:sz w:val="28"/>
          <w:szCs w:val="28"/>
        </w:rPr>
        <w:t xml:space="preserve"> позволя</w:t>
      </w:r>
      <w:r>
        <w:rPr>
          <w:sz w:val="28"/>
          <w:szCs w:val="28"/>
        </w:rPr>
        <w:t>ю</w:t>
      </w:r>
      <w:r w:rsidRPr="00A23B02">
        <w:rPr>
          <w:sz w:val="28"/>
          <w:szCs w:val="28"/>
        </w:rPr>
        <w:t xml:space="preserve">т </w:t>
      </w:r>
      <w:r w:rsidR="00D661D7">
        <w:rPr>
          <w:sz w:val="28"/>
          <w:szCs w:val="28"/>
        </w:rPr>
        <w:t>об</w:t>
      </w:r>
      <w:r w:rsidRPr="00A23B02">
        <w:rPr>
          <w:sz w:val="28"/>
          <w:szCs w:val="28"/>
        </w:rPr>
        <w:t>уча</w:t>
      </w:r>
      <w:r w:rsidR="00D41723">
        <w:rPr>
          <w:sz w:val="28"/>
          <w:szCs w:val="28"/>
        </w:rPr>
        <w:t>ю</w:t>
      </w:r>
      <w:r w:rsidRPr="00A23B02">
        <w:rPr>
          <w:sz w:val="28"/>
          <w:szCs w:val="28"/>
        </w:rPr>
        <w:t xml:space="preserve">щимся услышать живую речь с различным звуковым сопровождением/шумами на фоне, что развивает у </w:t>
      </w:r>
      <w:r w:rsidR="00D661D7">
        <w:rPr>
          <w:sz w:val="28"/>
          <w:szCs w:val="28"/>
        </w:rPr>
        <w:t>об</w:t>
      </w:r>
      <w:r w:rsidRPr="00A23B02">
        <w:rPr>
          <w:sz w:val="28"/>
          <w:szCs w:val="28"/>
        </w:rPr>
        <w:t>уча</w:t>
      </w:r>
      <w:r w:rsidR="00D41723">
        <w:rPr>
          <w:sz w:val="28"/>
          <w:szCs w:val="28"/>
        </w:rPr>
        <w:t>ю</w:t>
      </w:r>
      <w:r w:rsidRPr="00A23B02">
        <w:rPr>
          <w:sz w:val="28"/>
          <w:szCs w:val="28"/>
        </w:rPr>
        <w:t>щихся умение различать и понимать английскую речь на слух.</w:t>
      </w:r>
    </w:p>
    <w:p w:rsidR="00B7049C" w:rsidRPr="00A23B02" w:rsidRDefault="00B7049C" w:rsidP="00AF0D1C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Speaking</w:t>
      </w:r>
      <w:r w:rsidRPr="00A23B02">
        <w:rPr>
          <w:sz w:val="28"/>
          <w:szCs w:val="28"/>
        </w:rPr>
        <w:t xml:space="preserve">. Раздел «Говорение» предназначен для работы в парах, когда </w:t>
      </w:r>
      <w:r w:rsidR="00D661D7">
        <w:rPr>
          <w:sz w:val="28"/>
          <w:szCs w:val="28"/>
        </w:rPr>
        <w:t>об</w:t>
      </w:r>
      <w:r w:rsidRPr="00A23B02">
        <w:rPr>
          <w:sz w:val="28"/>
          <w:szCs w:val="28"/>
        </w:rPr>
        <w:t>уча</w:t>
      </w:r>
      <w:r w:rsidR="00D41723">
        <w:rPr>
          <w:sz w:val="28"/>
          <w:szCs w:val="28"/>
        </w:rPr>
        <w:t>ю</w:t>
      </w:r>
      <w:r w:rsidRPr="00A23B02">
        <w:rPr>
          <w:sz w:val="28"/>
          <w:szCs w:val="28"/>
        </w:rPr>
        <w:t>щимся требуется разыграть диалог на основе прослушанного и изобразить ситуацию максимально реалистично. Одновременно с этим тренируется активная лексика урока</w:t>
      </w:r>
      <w:r>
        <w:rPr>
          <w:sz w:val="28"/>
          <w:szCs w:val="28"/>
        </w:rPr>
        <w:t>,</w:t>
      </w:r>
      <w:r w:rsidRPr="00A23B02">
        <w:rPr>
          <w:sz w:val="28"/>
          <w:szCs w:val="28"/>
        </w:rPr>
        <w:t xml:space="preserve"> и развиваются умения говорения.</w:t>
      </w:r>
    </w:p>
    <w:p w:rsidR="00B7049C" w:rsidRPr="00A23B02" w:rsidRDefault="00B7049C" w:rsidP="00AF0D1C">
      <w:pPr>
        <w:pStyle w:val="a4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A23B02">
        <w:rPr>
          <w:i/>
          <w:sz w:val="28"/>
          <w:szCs w:val="28"/>
          <w:lang w:val="en-US"/>
        </w:rPr>
        <w:t>Writing</w:t>
      </w:r>
      <w:r w:rsidRPr="00A23B02">
        <w:rPr>
          <w:sz w:val="28"/>
          <w:szCs w:val="28"/>
        </w:rPr>
        <w:t xml:space="preserve">. Раздел </w:t>
      </w:r>
      <w:r>
        <w:rPr>
          <w:sz w:val="28"/>
          <w:szCs w:val="28"/>
        </w:rPr>
        <w:t>«П</w:t>
      </w:r>
      <w:r w:rsidRPr="00A23B02">
        <w:rPr>
          <w:sz w:val="28"/>
          <w:szCs w:val="28"/>
        </w:rPr>
        <w:t>исьмо</w:t>
      </w:r>
      <w:r>
        <w:rPr>
          <w:sz w:val="28"/>
          <w:szCs w:val="28"/>
        </w:rPr>
        <w:t>»</w:t>
      </w:r>
      <w:r w:rsidRPr="00A23B02">
        <w:rPr>
          <w:sz w:val="28"/>
          <w:szCs w:val="28"/>
        </w:rPr>
        <w:t xml:space="preserve"> содержит задания по теме урока и предлагает </w:t>
      </w:r>
      <w:r w:rsidR="00D661D7">
        <w:rPr>
          <w:sz w:val="28"/>
          <w:szCs w:val="28"/>
        </w:rPr>
        <w:t>об</w:t>
      </w:r>
      <w:r w:rsidRPr="00A23B02">
        <w:rPr>
          <w:sz w:val="28"/>
          <w:szCs w:val="28"/>
        </w:rPr>
        <w:t>уча</w:t>
      </w:r>
      <w:r w:rsidR="00D41723">
        <w:rPr>
          <w:sz w:val="28"/>
          <w:szCs w:val="28"/>
        </w:rPr>
        <w:t>ю</w:t>
      </w:r>
      <w:r w:rsidRPr="00A23B02">
        <w:rPr>
          <w:sz w:val="28"/>
          <w:szCs w:val="28"/>
        </w:rPr>
        <w:t xml:space="preserve">щимся заполнить анкету, </w:t>
      </w:r>
      <w:r>
        <w:rPr>
          <w:sz w:val="28"/>
          <w:szCs w:val="28"/>
        </w:rPr>
        <w:t>запрос, написать отзыв</w:t>
      </w:r>
      <w:r w:rsidRPr="00A23B0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письмо в компанию </w:t>
      </w:r>
      <w:r w:rsidRPr="00A23B02">
        <w:rPr>
          <w:sz w:val="28"/>
          <w:szCs w:val="28"/>
        </w:rPr>
        <w:t>и т. п.</w:t>
      </w:r>
    </w:p>
    <w:p w:rsidR="00B7049C" w:rsidRPr="00A23B02" w:rsidRDefault="00B7049C" w:rsidP="003F7BE0">
      <w:pPr>
        <w:spacing w:after="0" w:line="360" w:lineRule="auto"/>
        <w:ind w:firstLine="587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lastRenderedPageBreak/>
        <w:t>Каждая часть учебника заканчивается англо-английским словарем, в котором выделена активная лексика с указанием номера урока.</w:t>
      </w:r>
    </w:p>
    <w:p w:rsidR="00B7049C" w:rsidRPr="00A23B02" w:rsidRDefault="00B7049C" w:rsidP="003F7BE0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В книге для учителя содержатся ключи к </w:t>
      </w:r>
      <w:r>
        <w:rPr>
          <w:rFonts w:ascii="Times New Roman" w:hAnsi="Times New Roman"/>
          <w:sz w:val="28"/>
          <w:szCs w:val="28"/>
        </w:rPr>
        <w:t>заданиям</w:t>
      </w:r>
      <w:r w:rsidRPr="00A23B02">
        <w:rPr>
          <w:rFonts w:ascii="Times New Roman" w:hAnsi="Times New Roman"/>
          <w:sz w:val="28"/>
          <w:szCs w:val="28"/>
        </w:rPr>
        <w:t xml:space="preserve"> учебника и аудиоскрипты.</w:t>
      </w:r>
    </w:p>
    <w:p w:rsidR="00B7049C" w:rsidRPr="00A23B02" w:rsidRDefault="00B7049C" w:rsidP="003F7BE0">
      <w:pPr>
        <w:pStyle w:val="msonormalcxspmiddle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B7049C" w:rsidRPr="00A23B02" w:rsidRDefault="00B7049C" w:rsidP="00C1479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Коммуникативные умения по видам речевой деятельности</w:t>
      </w:r>
    </w:p>
    <w:p w:rsidR="00B7049C" w:rsidRPr="00A23B02" w:rsidRDefault="00B7049C" w:rsidP="003F7BE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7049C" w:rsidRPr="00A23B02" w:rsidRDefault="00B7049C" w:rsidP="003F7BE0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Говорение</w:t>
      </w:r>
    </w:p>
    <w:p w:rsidR="00B7049C" w:rsidRPr="00A23B02" w:rsidRDefault="00B7049C" w:rsidP="00F47A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Задания на развитие умений в диалогической речи присутствуют в каждом уроке учебника. Это может быть и дискуссия по предложенному проблемному сообщению/тексту, и запрос информации, и просьба уточнить/разъяснить информацию, и выражение собственного отношения к проблеме/ситуации. </w:t>
      </w:r>
      <w:r w:rsidR="00D661D7">
        <w:rPr>
          <w:rFonts w:ascii="Times New Roman" w:hAnsi="Times New Roman"/>
          <w:sz w:val="28"/>
          <w:szCs w:val="28"/>
        </w:rPr>
        <w:t>Обу</w:t>
      </w:r>
      <w:r w:rsidRPr="00A23B02">
        <w:rPr>
          <w:rFonts w:ascii="Times New Roman" w:hAnsi="Times New Roman"/>
          <w:sz w:val="28"/>
          <w:szCs w:val="28"/>
        </w:rPr>
        <w:t>ча</w:t>
      </w:r>
      <w:r w:rsidR="00D41723">
        <w:rPr>
          <w:rFonts w:ascii="Times New Roman" w:hAnsi="Times New Roman"/>
          <w:sz w:val="28"/>
          <w:szCs w:val="28"/>
        </w:rPr>
        <w:t>ю</w:t>
      </w:r>
      <w:r w:rsidRPr="00A23B02">
        <w:rPr>
          <w:rFonts w:ascii="Times New Roman" w:hAnsi="Times New Roman"/>
          <w:sz w:val="28"/>
          <w:szCs w:val="28"/>
        </w:rPr>
        <w:t xml:space="preserve">щимся предлагается диалог-образец, на основе которого они и выстраивают собственную беседу, а также фразы-клише. Кроме того, </w:t>
      </w:r>
      <w:r w:rsidR="00D661D7">
        <w:rPr>
          <w:rFonts w:ascii="Times New Roman" w:hAnsi="Times New Roman"/>
          <w:sz w:val="28"/>
          <w:szCs w:val="28"/>
        </w:rPr>
        <w:t>об</w:t>
      </w:r>
      <w:r w:rsidRPr="00A23B02">
        <w:rPr>
          <w:rFonts w:ascii="Times New Roman" w:hAnsi="Times New Roman"/>
          <w:sz w:val="28"/>
          <w:szCs w:val="28"/>
        </w:rPr>
        <w:t>уча</w:t>
      </w:r>
      <w:r w:rsidR="00D41723">
        <w:rPr>
          <w:rFonts w:ascii="Times New Roman" w:hAnsi="Times New Roman"/>
          <w:sz w:val="28"/>
          <w:szCs w:val="28"/>
        </w:rPr>
        <w:t>ю</w:t>
      </w:r>
      <w:r w:rsidRPr="00A23B02">
        <w:rPr>
          <w:rFonts w:ascii="Times New Roman" w:hAnsi="Times New Roman"/>
          <w:sz w:val="28"/>
          <w:szCs w:val="28"/>
        </w:rPr>
        <w:t>щиеся могут участвовать в диалоге в связи с прочитанным или прослушанным текстом. Объём диалогического высказывания составляет 6–7 реплик с каждой стороны.</w:t>
      </w:r>
    </w:p>
    <w:p w:rsidR="00B7049C" w:rsidRPr="00A23B02" w:rsidRDefault="00B7049C" w:rsidP="003F7BE0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Аудирование</w:t>
      </w:r>
    </w:p>
    <w:p w:rsidR="00B7049C" w:rsidRPr="00A23B02" w:rsidRDefault="00B7049C" w:rsidP="00F47AFE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В учебнике уделяется большое внимание аудированию. Учащиеся регулярно работают с аудиозаписями на уроке. Они постоянно слышат речь носителей языка, что должно способствовать формированию адекватного произношения. Слушая, </w:t>
      </w:r>
      <w:r w:rsidR="00D661D7">
        <w:rPr>
          <w:rFonts w:ascii="Times New Roman" w:hAnsi="Times New Roman"/>
          <w:sz w:val="28"/>
          <w:szCs w:val="28"/>
        </w:rPr>
        <w:t>об</w:t>
      </w:r>
      <w:r w:rsidRPr="00A23B02">
        <w:rPr>
          <w:rFonts w:ascii="Times New Roman" w:hAnsi="Times New Roman"/>
          <w:sz w:val="28"/>
          <w:szCs w:val="28"/>
        </w:rPr>
        <w:t>уча</w:t>
      </w:r>
      <w:r w:rsidR="00D41723">
        <w:rPr>
          <w:rFonts w:ascii="Times New Roman" w:hAnsi="Times New Roman"/>
          <w:sz w:val="28"/>
          <w:szCs w:val="28"/>
        </w:rPr>
        <w:t>ю</w:t>
      </w:r>
      <w:r w:rsidRPr="00A23B02">
        <w:rPr>
          <w:rFonts w:ascii="Times New Roman" w:hAnsi="Times New Roman"/>
          <w:sz w:val="28"/>
          <w:szCs w:val="28"/>
        </w:rPr>
        <w:t xml:space="preserve">щиеся обучаются воспринимать информацию либо полностью, либо частично, либо в целом. </w:t>
      </w:r>
    </w:p>
    <w:p w:rsidR="00B7049C" w:rsidRPr="00A23B02" w:rsidRDefault="00D8510F" w:rsidP="00F47AFE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</w:t>
      </w:r>
      <w:r w:rsidR="00B7049C" w:rsidRPr="00A23B02">
        <w:rPr>
          <w:rFonts w:ascii="Times New Roman" w:hAnsi="Times New Roman"/>
          <w:sz w:val="28"/>
          <w:szCs w:val="28"/>
        </w:rPr>
        <w:t xml:space="preserve">время аудирования </w:t>
      </w:r>
      <w:r w:rsidR="00D661D7">
        <w:rPr>
          <w:rFonts w:ascii="Times New Roman" w:hAnsi="Times New Roman"/>
          <w:sz w:val="28"/>
          <w:szCs w:val="28"/>
        </w:rPr>
        <w:t>об</w:t>
      </w:r>
      <w:r w:rsidR="00B7049C" w:rsidRPr="00A23B02">
        <w:rPr>
          <w:rFonts w:ascii="Times New Roman" w:hAnsi="Times New Roman"/>
          <w:sz w:val="28"/>
          <w:szCs w:val="28"/>
        </w:rPr>
        <w:t>уча</w:t>
      </w:r>
      <w:r w:rsidR="00D41723">
        <w:rPr>
          <w:rFonts w:ascii="Times New Roman" w:hAnsi="Times New Roman"/>
          <w:sz w:val="28"/>
          <w:szCs w:val="28"/>
        </w:rPr>
        <w:t>ю</w:t>
      </w:r>
      <w:r w:rsidR="00B7049C" w:rsidRPr="00A23B02">
        <w:rPr>
          <w:rFonts w:ascii="Times New Roman" w:hAnsi="Times New Roman"/>
          <w:sz w:val="28"/>
          <w:szCs w:val="28"/>
        </w:rPr>
        <w:t xml:space="preserve">щиеся используют опорные тексты и языковую догадку. </w:t>
      </w:r>
    </w:p>
    <w:p w:rsidR="00B7049C" w:rsidRPr="00A23B02" w:rsidRDefault="00B7049C" w:rsidP="00F47AFE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В учебнике прослеживается целенаправленное обучение восприятию речи на слух. </w:t>
      </w:r>
      <w:r w:rsidR="00D661D7">
        <w:rPr>
          <w:rFonts w:ascii="Times New Roman" w:hAnsi="Times New Roman"/>
          <w:sz w:val="28"/>
          <w:szCs w:val="28"/>
        </w:rPr>
        <w:t>Об</w:t>
      </w:r>
      <w:r w:rsidR="00D41723">
        <w:rPr>
          <w:rFonts w:ascii="Times New Roman" w:hAnsi="Times New Roman"/>
          <w:sz w:val="28"/>
          <w:szCs w:val="28"/>
        </w:rPr>
        <w:t>у</w:t>
      </w:r>
      <w:r w:rsidRPr="00A23B02">
        <w:rPr>
          <w:rFonts w:ascii="Times New Roman" w:hAnsi="Times New Roman"/>
          <w:sz w:val="28"/>
          <w:szCs w:val="28"/>
        </w:rPr>
        <w:t>ча</w:t>
      </w:r>
      <w:r w:rsidR="00D41723">
        <w:rPr>
          <w:rFonts w:ascii="Times New Roman" w:hAnsi="Times New Roman"/>
          <w:sz w:val="28"/>
          <w:szCs w:val="28"/>
        </w:rPr>
        <w:t>ю</w:t>
      </w:r>
      <w:r w:rsidRPr="00A23B02">
        <w:rPr>
          <w:rFonts w:ascii="Times New Roman" w:hAnsi="Times New Roman"/>
          <w:sz w:val="28"/>
          <w:szCs w:val="28"/>
        </w:rPr>
        <w:t xml:space="preserve">щимся предлагаются различного рода тексты: диалоги, интервью, монологи, радиопередачи. </w:t>
      </w:r>
    </w:p>
    <w:p w:rsidR="00B7049C" w:rsidRPr="00A23B02" w:rsidRDefault="00B7049C" w:rsidP="00F47AFE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lastRenderedPageBreak/>
        <w:t xml:space="preserve">Помимо вышеперечисленных умений, </w:t>
      </w:r>
      <w:r>
        <w:rPr>
          <w:rFonts w:ascii="Times New Roman" w:hAnsi="Times New Roman"/>
          <w:sz w:val="28"/>
          <w:szCs w:val="28"/>
        </w:rPr>
        <w:t>учебник</w:t>
      </w:r>
      <w:r w:rsidRPr="00A23B02">
        <w:rPr>
          <w:rFonts w:ascii="Times New Roman" w:hAnsi="Times New Roman"/>
          <w:sz w:val="28"/>
          <w:szCs w:val="28"/>
        </w:rPr>
        <w:t xml:space="preserve"> содержит задания, направленные на развитие умений отделять главную информацию от второстепенной, выявлять наиболее значимые факты, определять своё отношение к информации, а также извлекать из аудиотекста интересующую информацию.</w:t>
      </w:r>
    </w:p>
    <w:p w:rsidR="00B7049C" w:rsidRPr="00A23B02" w:rsidRDefault="00B7049C" w:rsidP="003F7BE0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Чтение</w:t>
      </w:r>
    </w:p>
    <w:p w:rsidR="00B7049C" w:rsidRPr="00A23B02" w:rsidRDefault="00B7049C" w:rsidP="00F47AFE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>В учебнике «</w:t>
      </w:r>
      <w:r>
        <w:rPr>
          <w:rFonts w:ascii="Times New Roman" w:hAnsi="Times New Roman"/>
          <w:sz w:val="28"/>
          <w:szCs w:val="28"/>
        </w:rPr>
        <w:t>Банковское дело</w:t>
      </w:r>
      <w:r w:rsidRPr="00A23B02">
        <w:rPr>
          <w:rFonts w:ascii="Times New Roman" w:hAnsi="Times New Roman"/>
          <w:sz w:val="28"/>
          <w:szCs w:val="28"/>
        </w:rPr>
        <w:t xml:space="preserve">» на основе текстов различных стилей (газетные статьи, документы, рекламные буклеты, информация с интернет-сайтов и т. п.) ведётся дальнейшее развитие умений во всех видах чтения аутентичных текстов: ознакомительное чтение, изучающее, поисковое/просмотровое. В каждом уроке представлен ситуативно-обусловленный диалог, с помощью которого </w:t>
      </w:r>
      <w:r w:rsidR="00D661D7">
        <w:rPr>
          <w:rFonts w:ascii="Times New Roman" w:hAnsi="Times New Roman"/>
          <w:sz w:val="28"/>
          <w:szCs w:val="28"/>
        </w:rPr>
        <w:t>об</w:t>
      </w:r>
      <w:r w:rsidRPr="00A23B02">
        <w:rPr>
          <w:rFonts w:ascii="Times New Roman" w:hAnsi="Times New Roman"/>
          <w:sz w:val="28"/>
          <w:szCs w:val="28"/>
        </w:rPr>
        <w:t>уча</w:t>
      </w:r>
      <w:r w:rsidR="00D41723">
        <w:rPr>
          <w:rFonts w:ascii="Times New Roman" w:hAnsi="Times New Roman"/>
          <w:sz w:val="28"/>
          <w:szCs w:val="28"/>
        </w:rPr>
        <w:t>ю</w:t>
      </w:r>
      <w:r w:rsidRPr="00A23B02">
        <w:rPr>
          <w:rFonts w:ascii="Times New Roman" w:hAnsi="Times New Roman"/>
          <w:sz w:val="28"/>
          <w:szCs w:val="28"/>
        </w:rPr>
        <w:t xml:space="preserve">щиеся знакомятся с узуальным употреблением нового лексического материала. </w:t>
      </w:r>
    </w:p>
    <w:p w:rsidR="00B7049C" w:rsidRPr="00A23B02" w:rsidRDefault="00B7049C" w:rsidP="00F47AFE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3B02">
        <w:rPr>
          <w:rFonts w:ascii="Times New Roman" w:hAnsi="Times New Roman"/>
          <w:sz w:val="28"/>
          <w:szCs w:val="28"/>
        </w:rPr>
        <w:t xml:space="preserve">Тексты построены таким образом, чтобы </w:t>
      </w:r>
      <w:r w:rsidR="00D661D7">
        <w:rPr>
          <w:rFonts w:ascii="Times New Roman" w:hAnsi="Times New Roman"/>
          <w:sz w:val="28"/>
          <w:szCs w:val="28"/>
        </w:rPr>
        <w:t>об</w:t>
      </w:r>
      <w:r w:rsidRPr="00A23B02">
        <w:rPr>
          <w:rFonts w:ascii="Times New Roman" w:hAnsi="Times New Roman"/>
          <w:sz w:val="28"/>
          <w:szCs w:val="28"/>
        </w:rPr>
        <w:t>уча</w:t>
      </w:r>
      <w:r w:rsidR="00D41723">
        <w:rPr>
          <w:rFonts w:ascii="Times New Roman" w:hAnsi="Times New Roman"/>
          <w:sz w:val="28"/>
          <w:szCs w:val="28"/>
        </w:rPr>
        <w:t>ю</w:t>
      </w:r>
      <w:r w:rsidRPr="00A23B02">
        <w:rPr>
          <w:rFonts w:ascii="Times New Roman" w:hAnsi="Times New Roman"/>
          <w:sz w:val="28"/>
          <w:szCs w:val="28"/>
        </w:rPr>
        <w:t>щиеся могли прочитать их самостоятельно и извлечь необходимую информацию. В них включено небольшое количество новых сл</w:t>
      </w:r>
      <w:r w:rsidR="00D41723">
        <w:rPr>
          <w:rFonts w:ascii="Times New Roman" w:hAnsi="Times New Roman"/>
          <w:sz w:val="28"/>
          <w:szCs w:val="28"/>
        </w:rPr>
        <w:t>ов,</w:t>
      </w:r>
      <w:r w:rsidRPr="00A23B02">
        <w:rPr>
          <w:rFonts w:ascii="Times New Roman" w:hAnsi="Times New Roman"/>
          <w:sz w:val="28"/>
          <w:szCs w:val="28"/>
        </w:rPr>
        <w:t xml:space="preserve"> которые объясняются учителем и расширяют словарный запас </w:t>
      </w:r>
      <w:r w:rsidR="00D661D7">
        <w:rPr>
          <w:rFonts w:ascii="Times New Roman" w:hAnsi="Times New Roman"/>
          <w:sz w:val="28"/>
          <w:szCs w:val="28"/>
        </w:rPr>
        <w:t>об</w:t>
      </w:r>
      <w:r w:rsidRPr="00A23B02">
        <w:rPr>
          <w:rFonts w:ascii="Times New Roman" w:hAnsi="Times New Roman"/>
          <w:sz w:val="28"/>
          <w:szCs w:val="28"/>
        </w:rPr>
        <w:t>уча</w:t>
      </w:r>
      <w:r w:rsidR="00D41723">
        <w:rPr>
          <w:rFonts w:ascii="Times New Roman" w:hAnsi="Times New Roman"/>
          <w:sz w:val="28"/>
          <w:szCs w:val="28"/>
        </w:rPr>
        <w:t>ю</w:t>
      </w:r>
      <w:r w:rsidRPr="00A23B02">
        <w:rPr>
          <w:rFonts w:ascii="Times New Roman" w:hAnsi="Times New Roman"/>
          <w:sz w:val="28"/>
          <w:szCs w:val="28"/>
        </w:rPr>
        <w:t xml:space="preserve">щихся. Кроме того, развивается языковая догадка. </w:t>
      </w:r>
      <w:r w:rsidR="00D661D7">
        <w:rPr>
          <w:rFonts w:ascii="Times New Roman" w:hAnsi="Times New Roman"/>
          <w:sz w:val="28"/>
          <w:szCs w:val="28"/>
        </w:rPr>
        <w:t>Обу</w:t>
      </w:r>
      <w:r w:rsidRPr="00A23B02">
        <w:rPr>
          <w:rFonts w:ascii="Times New Roman" w:hAnsi="Times New Roman"/>
          <w:sz w:val="28"/>
          <w:szCs w:val="28"/>
        </w:rPr>
        <w:t>ча</w:t>
      </w:r>
      <w:r w:rsidR="00D41723">
        <w:rPr>
          <w:rFonts w:ascii="Times New Roman" w:hAnsi="Times New Roman"/>
          <w:sz w:val="28"/>
          <w:szCs w:val="28"/>
        </w:rPr>
        <w:t>ю</w:t>
      </w:r>
      <w:r w:rsidRPr="00A23B02">
        <w:rPr>
          <w:rFonts w:ascii="Times New Roman" w:hAnsi="Times New Roman"/>
          <w:sz w:val="28"/>
          <w:szCs w:val="28"/>
        </w:rPr>
        <w:t xml:space="preserve">щиеся также демонстрируют умение пользоваться одноязычным (толковым) словарём. </w:t>
      </w:r>
    </w:p>
    <w:p w:rsidR="00B7049C" w:rsidRPr="00A23B02" w:rsidRDefault="00B7049C" w:rsidP="003F7BE0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A23B02">
        <w:rPr>
          <w:rFonts w:ascii="Times New Roman" w:hAnsi="Times New Roman"/>
          <w:b/>
          <w:sz w:val="28"/>
          <w:szCs w:val="28"/>
        </w:rPr>
        <w:t>Письмо</w:t>
      </w:r>
    </w:p>
    <w:p w:rsidR="00B7049C" w:rsidRDefault="00DE1FD0" w:rsidP="00F47AFE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урок </w:t>
      </w:r>
      <w:r w:rsidR="00B7049C" w:rsidRPr="00A23B02">
        <w:rPr>
          <w:rFonts w:ascii="Times New Roman" w:hAnsi="Times New Roman"/>
          <w:sz w:val="28"/>
          <w:szCs w:val="28"/>
        </w:rPr>
        <w:t>учебника раз</w:t>
      </w:r>
      <w:r w:rsidR="00D41723">
        <w:rPr>
          <w:rFonts w:ascii="Times New Roman" w:hAnsi="Times New Roman"/>
          <w:sz w:val="28"/>
          <w:szCs w:val="28"/>
        </w:rPr>
        <w:t>вив</w:t>
      </w:r>
      <w:r w:rsidR="00B7049C" w:rsidRPr="00A23B02">
        <w:rPr>
          <w:rFonts w:ascii="Times New Roman" w:hAnsi="Times New Roman"/>
          <w:sz w:val="28"/>
          <w:szCs w:val="28"/>
        </w:rPr>
        <w:t xml:space="preserve">ает и совершенствует умения в письменной речи. </w:t>
      </w:r>
      <w:r w:rsidR="00D661D7">
        <w:rPr>
          <w:rFonts w:ascii="Times New Roman" w:hAnsi="Times New Roman"/>
          <w:sz w:val="28"/>
          <w:szCs w:val="28"/>
        </w:rPr>
        <w:t>Обу</w:t>
      </w:r>
      <w:r w:rsidR="00B7049C" w:rsidRPr="00A23B02">
        <w:rPr>
          <w:rFonts w:ascii="Times New Roman" w:hAnsi="Times New Roman"/>
          <w:sz w:val="28"/>
          <w:szCs w:val="28"/>
        </w:rPr>
        <w:t>ча</w:t>
      </w:r>
      <w:r w:rsidR="00D41723">
        <w:rPr>
          <w:rFonts w:ascii="Times New Roman" w:hAnsi="Times New Roman"/>
          <w:sz w:val="28"/>
          <w:szCs w:val="28"/>
        </w:rPr>
        <w:t>ю</w:t>
      </w:r>
      <w:r w:rsidR="00B7049C" w:rsidRPr="00A23B02">
        <w:rPr>
          <w:rFonts w:ascii="Times New Roman" w:hAnsi="Times New Roman"/>
          <w:sz w:val="28"/>
          <w:szCs w:val="28"/>
        </w:rPr>
        <w:t xml:space="preserve">щимся предлагаются заполнитьанкеты, написать письма и т. п. Осуществляется такое целенаправленное обучение письму во взаимосвязи с остальными видами речевой деятельности – говорением, аудированием и чтением. В конце урока </w:t>
      </w:r>
      <w:r w:rsidR="00D661D7">
        <w:rPr>
          <w:rFonts w:ascii="Times New Roman" w:hAnsi="Times New Roman"/>
          <w:sz w:val="28"/>
          <w:szCs w:val="28"/>
        </w:rPr>
        <w:t>об</w:t>
      </w:r>
      <w:r w:rsidR="00B7049C" w:rsidRPr="00A23B02">
        <w:rPr>
          <w:rFonts w:ascii="Times New Roman" w:hAnsi="Times New Roman"/>
          <w:sz w:val="28"/>
          <w:szCs w:val="28"/>
        </w:rPr>
        <w:t>уча</w:t>
      </w:r>
      <w:r w:rsidR="00D41723">
        <w:rPr>
          <w:rFonts w:ascii="Times New Roman" w:hAnsi="Times New Roman"/>
          <w:sz w:val="28"/>
          <w:szCs w:val="28"/>
        </w:rPr>
        <w:t>ю</w:t>
      </w:r>
      <w:r w:rsidR="00B7049C" w:rsidRPr="00A23B02">
        <w:rPr>
          <w:rFonts w:ascii="Times New Roman" w:hAnsi="Times New Roman"/>
          <w:sz w:val="28"/>
          <w:szCs w:val="28"/>
        </w:rPr>
        <w:t>щиеся в группе или в режиме парной работы выполняют письменное задание и заканчивают его дома.</w:t>
      </w:r>
    </w:p>
    <w:p w:rsidR="00D1580A" w:rsidRDefault="00D1580A" w:rsidP="0088601C">
      <w:pPr>
        <w:pStyle w:val="ac"/>
        <w:spacing w:after="0" w:line="36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7049C" w:rsidRDefault="00B7049C" w:rsidP="0088601C">
      <w:pPr>
        <w:pStyle w:val="ac"/>
        <w:spacing w:after="0" w:line="36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Приблизительные темы проектов для резервных уроков</w:t>
      </w:r>
    </w:p>
    <w:p w:rsidR="00D661D7" w:rsidRDefault="00D661D7" w:rsidP="00D661D7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</w:t>
      </w:r>
      <w:r w:rsidRPr="00C856BA">
        <w:rPr>
          <w:rFonts w:ascii="Times New Roman" w:hAnsi="Times New Roman"/>
          <w:sz w:val="28"/>
          <w:szCs w:val="28"/>
        </w:rPr>
        <w:t xml:space="preserve">анная программа предусматривает </w:t>
      </w:r>
      <w:r>
        <w:rPr>
          <w:rFonts w:ascii="Times New Roman" w:hAnsi="Times New Roman"/>
          <w:sz w:val="28"/>
          <w:szCs w:val="28"/>
        </w:rPr>
        <w:t>резервныезанятия</w:t>
      </w:r>
      <w:r w:rsidRPr="00C856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Такие занятия можно посвятить защите проектов, которые обучающиеся должны выполнить по мере прохождения курса. Всего предполагается выполнить 3-6 проектов каждым из обучающихся.</w:t>
      </w:r>
    </w:p>
    <w:p w:rsidR="00D661D7" w:rsidRPr="0088601C" w:rsidRDefault="00D661D7" w:rsidP="00D661D7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Уроки защиты проектов желательно проводить в конце семестра. В связи с новыми требованиями ФГОС среднего профессионального образования по использованию компьютерных средств обучения в образовательном процессе, проекты обучающихся, по возможности, должны быть представлены в виде презентаций и показаны группе на демонстрационном экране. Выступление каждого обучающегося не должно превышать 5 минут при количестве учащихся более 10 человек в группе. </w:t>
      </w:r>
    </w:p>
    <w:p w:rsidR="00B7049C" w:rsidRDefault="00B7049C" w:rsidP="00F47AFE">
      <w:pPr>
        <w:pStyle w:val="ac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 предлагается список приблизительных тем проектов, которые можно предложитьучащимся в случае затруднений с выбором тем</w:t>
      </w:r>
      <w:r w:rsidRPr="007727B1">
        <w:rPr>
          <w:rFonts w:ascii="Times New Roman" w:hAnsi="Times New Roman"/>
          <w:sz w:val="28"/>
          <w:szCs w:val="28"/>
        </w:rPr>
        <w:t>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1. National payment system.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Methods of payment.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Bank supplies.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4. Bank equipment.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5. Transaction documents.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6. Banking products.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7. Using credit cards.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8. Online banking.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9. Banking careers.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10. Making deposits.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11. Getting a loan.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12. The Global Money Market.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13. Mutual funds.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14. Retail banking.</w:t>
      </w:r>
    </w:p>
    <w:p w:rsidR="00B7049C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15. Investment banking.</w:t>
      </w:r>
    </w:p>
    <w:p w:rsidR="00B7049C" w:rsidRPr="00A55A8D" w:rsidRDefault="00B7049C" w:rsidP="000525BD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16. Student banking.</w:t>
      </w:r>
    </w:p>
    <w:p w:rsidR="00B7049C" w:rsidRDefault="00B7049C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220BD8">
        <w:rPr>
          <w:rFonts w:ascii="Times New Roman" w:hAnsi="Times New Roman"/>
          <w:sz w:val="28"/>
          <w:szCs w:val="28"/>
          <w:lang w:val="en-US"/>
        </w:rPr>
        <w:lastRenderedPageBreak/>
        <w:t>1</w:t>
      </w:r>
      <w:r w:rsidR="00D661D7" w:rsidRPr="00D661D7">
        <w:rPr>
          <w:rFonts w:ascii="Times New Roman" w:hAnsi="Times New Roman"/>
          <w:sz w:val="28"/>
          <w:szCs w:val="28"/>
          <w:lang w:val="en-US"/>
        </w:rPr>
        <w:t>7</w:t>
      </w:r>
      <w:r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Present-day banking system.</w:t>
      </w:r>
    </w:p>
    <w:p w:rsidR="00B7049C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18</w:t>
      </w:r>
      <w:r w:rsidR="00B7049C">
        <w:rPr>
          <w:rFonts w:ascii="Times New Roman" w:hAnsi="Times New Roman"/>
          <w:sz w:val="28"/>
          <w:szCs w:val="28"/>
          <w:lang w:val="en-US"/>
        </w:rPr>
        <w:t>. The role of the banking system in the economy.</w:t>
      </w:r>
    </w:p>
    <w:p w:rsidR="00B7049C" w:rsidRPr="00220BD8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D661D7">
        <w:rPr>
          <w:rFonts w:ascii="Times New Roman" w:hAnsi="Times New Roman"/>
          <w:sz w:val="28"/>
          <w:szCs w:val="28"/>
          <w:lang w:val="en-US"/>
        </w:rPr>
        <w:t>19</w:t>
      </w:r>
      <w:r w:rsidR="00B7049C">
        <w:rPr>
          <w:rFonts w:ascii="Times New Roman" w:hAnsi="Times New Roman"/>
          <w:sz w:val="28"/>
          <w:szCs w:val="28"/>
          <w:lang w:val="en-US"/>
        </w:rPr>
        <w:t>. Banking asset management.</w:t>
      </w:r>
    </w:p>
    <w:p w:rsidR="00B7049C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20</w:t>
      </w:r>
      <w:r w:rsidR="00B7049C">
        <w:rPr>
          <w:rFonts w:ascii="Times New Roman" w:hAnsi="Times New Roman"/>
          <w:sz w:val="28"/>
          <w:szCs w:val="28"/>
          <w:lang w:val="en-US"/>
        </w:rPr>
        <w:t>. Private banking.</w:t>
      </w:r>
    </w:p>
    <w:p w:rsidR="00B7049C" w:rsidRPr="00220BD8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21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B7049C">
        <w:rPr>
          <w:rFonts w:ascii="Times New Roman" w:hAnsi="Times New Roman"/>
          <w:sz w:val="28"/>
          <w:szCs w:val="28"/>
          <w:lang w:val="en-US"/>
        </w:rPr>
        <w:t>Centralbank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>.</w:t>
      </w:r>
    </w:p>
    <w:p w:rsidR="00B7049C" w:rsidRPr="00220BD8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22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B7049C">
        <w:rPr>
          <w:rFonts w:ascii="Times New Roman" w:hAnsi="Times New Roman"/>
          <w:sz w:val="28"/>
          <w:szCs w:val="28"/>
          <w:lang w:val="en-US"/>
        </w:rPr>
        <w:t>Islamicbanking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>.</w:t>
      </w:r>
    </w:p>
    <w:p w:rsidR="00B7049C" w:rsidRPr="00220BD8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23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B7049C">
        <w:rPr>
          <w:rFonts w:ascii="Times New Roman" w:hAnsi="Times New Roman"/>
          <w:sz w:val="28"/>
          <w:szCs w:val="28"/>
          <w:lang w:val="en-US"/>
        </w:rPr>
        <w:t>Bankingcrime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>.</w:t>
      </w:r>
    </w:p>
    <w:p w:rsidR="00B7049C" w:rsidRPr="00220BD8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24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B7049C">
        <w:rPr>
          <w:rFonts w:ascii="Times New Roman" w:hAnsi="Times New Roman"/>
          <w:sz w:val="28"/>
          <w:szCs w:val="28"/>
          <w:lang w:val="en-US"/>
        </w:rPr>
        <w:t>Investmentrisk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>.</w:t>
      </w:r>
    </w:p>
    <w:p w:rsidR="00B7049C" w:rsidRPr="00220BD8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25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B7049C">
        <w:rPr>
          <w:rFonts w:ascii="Times New Roman" w:hAnsi="Times New Roman"/>
          <w:sz w:val="28"/>
          <w:szCs w:val="28"/>
          <w:lang w:val="en-US"/>
        </w:rPr>
        <w:t>Bankregulation</w:t>
      </w:r>
      <w:r w:rsidR="00B7049C" w:rsidRPr="00220BD8">
        <w:rPr>
          <w:rFonts w:ascii="Times New Roman" w:hAnsi="Times New Roman"/>
          <w:sz w:val="28"/>
          <w:szCs w:val="28"/>
          <w:lang w:val="en-US"/>
        </w:rPr>
        <w:t>.</w:t>
      </w:r>
    </w:p>
    <w:p w:rsidR="00B7049C" w:rsidRPr="00544017" w:rsidRDefault="00D661D7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44017">
        <w:rPr>
          <w:rFonts w:ascii="Times New Roman" w:hAnsi="Times New Roman"/>
          <w:sz w:val="28"/>
          <w:szCs w:val="28"/>
        </w:rPr>
        <w:t>26</w:t>
      </w:r>
      <w:r w:rsidR="00B7049C" w:rsidRPr="00544017">
        <w:rPr>
          <w:rFonts w:ascii="Times New Roman" w:hAnsi="Times New Roman"/>
          <w:sz w:val="28"/>
          <w:szCs w:val="28"/>
        </w:rPr>
        <w:t xml:space="preserve">. </w:t>
      </w:r>
      <w:r w:rsidR="00B7049C">
        <w:rPr>
          <w:rFonts w:ascii="Times New Roman" w:hAnsi="Times New Roman"/>
          <w:sz w:val="28"/>
          <w:szCs w:val="28"/>
          <w:lang w:val="en-US"/>
        </w:rPr>
        <w:t>New</w:t>
      </w:r>
      <w:r w:rsidR="00B7049C" w:rsidRPr="00544017">
        <w:rPr>
          <w:rFonts w:ascii="Times New Roman" w:hAnsi="Times New Roman"/>
          <w:sz w:val="28"/>
          <w:szCs w:val="28"/>
        </w:rPr>
        <w:t xml:space="preserve"> </w:t>
      </w:r>
      <w:r w:rsidR="00B7049C">
        <w:rPr>
          <w:rFonts w:ascii="Times New Roman" w:hAnsi="Times New Roman"/>
          <w:sz w:val="28"/>
          <w:szCs w:val="28"/>
          <w:lang w:val="en-US"/>
        </w:rPr>
        <w:t>banking</w:t>
      </w:r>
      <w:r w:rsidR="00B7049C" w:rsidRPr="00544017">
        <w:rPr>
          <w:rFonts w:ascii="Times New Roman" w:hAnsi="Times New Roman"/>
          <w:sz w:val="28"/>
          <w:szCs w:val="28"/>
        </w:rPr>
        <w:t xml:space="preserve"> </w:t>
      </w:r>
      <w:r w:rsidR="00B7049C">
        <w:rPr>
          <w:rFonts w:ascii="Times New Roman" w:hAnsi="Times New Roman"/>
          <w:sz w:val="28"/>
          <w:szCs w:val="28"/>
          <w:lang w:val="en-US"/>
        </w:rPr>
        <w:t>trends</w:t>
      </w:r>
      <w:r w:rsidR="00B7049C" w:rsidRPr="00544017">
        <w:rPr>
          <w:rFonts w:ascii="Times New Roman" w:hAnsi="Times New Roman"/>
          <w:sz w:val="28"/>
          <w:szCs w:val="28"/>
        </w:rPr>
        <w:t>.</w:t>
      </w:r>
    </w:p>
    <w:p w:rsidR="00B7049C" w:rsidRPr="00544017" w:rsidRDefault="00B7049C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B7049C" w:rsidRPr="009C7C6F" w:rsidRDefault="00B7049C" w:rsidP="0041392F">
      <w:pPr>
        <w:pStyle w:val="ac"/>
        <w:spacing w:after="0" w:line="360" w:lineRule="auto"/>
        <w:ind w:left="0"/>
        <w:rPr>
          <w:rFonts w:ascii="Times New Roman" w:hAnsi="Times New Roman"/>
          <w:sz w:val="28"/>
          <w:szCs w:val="28"/>
        </w:rPr>
        <w:sectPr w:rsidR="00B7049C" w:rsidRPr="009C7C6F" w:rsidSect="007F1566">
          <w:footerReference w:type="default" r:id="rId7"/>
          <w:endnotePr>
            <w:numFmt w:val="decimal"/>
          </w:end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Нижепредлагается тематическое планирование с определением основных видов деятельности </w:t>
      </w:r>
      <w:r w:rsidR="00D661D7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уча</w:t>
      </w:r>
      <w:r w:rsidR="00D1580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щихся.</w:t>
      </w:r>
    </w:p>
    <w:p w:rsidR="00B7049C" w:rsidRPr="003078F6" w:rsidRDefault="00B7049C" w:rsidP="003F7BE0">
      <w:pPr>
        <w:pStyle w:val="msonormalcxspmiddle"/>
        <w:spacing w:before="0" w:beforeAutospacing="0" w:after="0" w:afterAutospacing="0" w:line="360" w:lineRule="auto"/>
        <w:contextualSpacing/>
        <w:jc w:val="center"/>
        <w:rPr>
          <w:b/>
          <w:caps/>
          <w:sz w:val="28"/>
          <w:szCs w:val="28"/>
        </w:rPr>
      </w:pPr>
      <w:r w:rsidRPr="003078F6">
        <w:rPr>
          <w:b/>
          <w:caps/>
          <w:sz w:val="28"/>
          <w:szCs w:val="28"/>
        </w:rPr>
        <w:lastRenderedPageBreak/>
        <w:t xml:space="preserve">Тематическое планирование.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552"/>
        <w:gridCol w:w="10631"/>
      </w:tblGrid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8C0969">
              <w:rPr>
                <w:b/>
                <w:sz w:val="28"/>
                <w:szCs w:val="28"/>
              </w:rPr>
              <w:t>Номер урока</w:t>
            </w: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8C0969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0631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8C0969">
              <w:rPr>
                <w:b/>
                <w:sz w:val="28"/>
                <w:szCs w:val="28"/>
              </w:rPr>
              <w:t>Виды деятельности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8C0969">
              <w:rPr>
                <w:b/>
                <w:sz w:val="28"/>
                <w:szCs w:val="28"/>
                <w:lang w:val="en-US"/>
              </w:rPr>
              <w:t>Book</w:t>
            </w:r>
            <w:r w:rsidRPr="008C0969">
              <w:rPr>
                <w:b/>
                <w:sz w:val="28"/>
                <w:szCs w:val="28"/>
              </w:rPr>
              <w:t xml:space="preserve"> 1.</w:t>
            </w:r>
          </w:p>
          <w:p w:rsidR="00B7049C" w:rsidRPr="0041392F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Money</w:t>
            </w:r>
            <w:r w:rsidRPr="0041392F">
              <w:rPr>
                <w:sz w:val="28"/>
                <w:szCs w:val="28"/>
              </w:rPr>
              <w:t xml:space="preserve">; </w:t>
            </w:r>
            <w:r w:rsidRPr="008C0969">
              <w:rPr>
                <w:sz w:val="28"/>
                <w:szCs w:val="28"/>
                <w:lang w:val="en-US"/>
              </w:rPr>
              <w:t>Unit</w:t>
            </w:r>
            <w:r w:rsidRPr="0041392F">
              <w:rPr>
                <w:sz w:val="28"/>
                <w:szCs w:val="28"/>
              </w:rPr>
              <w:t xml:space="preserve"> 1, </w:t>
            </w:r>
            <w:r w:rsidRPr="008C0969">
              <w:rPr>
                <w:sz w:val="28"/>
                <w:szCs w:val="28"/>
                <w:lang w:val="en-US"/>
              </w:rPr>
              <w:t>pp</w:t>
            </w:r>
            <w:r w:rsidRPr="0041392F">
              <w:rPr>
                <w:sz w:val="28"/>
                <w:szCs w:val="28"/>
              </w:rPr>
              <w:t>. 4–5</w:t>
            </w:r>
          </w:p>
        </w:tc>
        <w:tc>
          <w:tcPr>
            <w:tcW w:w="10631" w:type="dxa"/>
          </w:tcPr>
          <w:p w:rsidR="00B7049C" w:rsidRPr="008C0969" w:rsidRDefault="00D661D7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="00B7049C"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="00B7049C"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национальной валюте страны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рекламное объявление банка о предоставляемых услугах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клиентом и банковским служащим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>бланк сведениями о банковской операции – обмен валют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Bank supplies</w:t>
            </w:r>
            <w:r w:rsidRPr="008C0969">
              <w:rPr>
                <w:sz w:val="28"/>
                <w:szCs w:val="28"/>
                <w:lang w:val="en-US"/>
              </w:rPr>
              <w:t>; Unit 2, pp. 6–7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товарно-материальных запасах необходимых банковскому служащему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 w:rsidRPr="008C0969">
              <w:rPr>
                <w:sz w:val="28"/>
                <w:szCs w:val="28"/>
              </w:rPr>
              <w:t xml:space="preserve">электронное письмо </w:t>
            </w:r>
            <w:r w:rsidR="00B7049C">
              <w:rPr>
                <w:sz w:val="28"/>
                <w:szCs w:val="28"/>
              </w:rPr>
              <w:t xml:space="preserve">банковского служащего менеджеру о запасе вспомогательных материалов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</w:t>
            </w:r>
            <w:r>
              <w:rPr>
                <w:sz w:val="28"/>
                <w:szCs w:val="28"/>
              </w:rPr>
              <w:t xml:space="preserve">между банковским служащим и менеджером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>бланк – заказ на расходные материалы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Bank furniture</w:t>
            </w:r>
            <w:r w:rsidRPr="008C0969">
              <w:rPr>
                <w:sz w:val="28"/>
                <w:szCs w:val="28"/>
                <w:lang w:val="en-US"/>
              </w:rPr>
              <w:t>; Unit 3, pp. 8–9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>
              <w:rPr>
                <w:sz w:val="28"/>
                <w:szCs w:val="28"/>
              </w:rPr>
              <w:t>б оснащении помещений банка предметами мебели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рекламное объявление интернет магазина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менеджером и работником банка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составляют список мероприятий по переустройству операционного зала по поручению менеджера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Bank documents</w:t>
            </w:r>
            <w:r w:rsidRPr="008C0969">
              <w:rPr>
                <w:sz w:val="28"/>
                <w:szCs w:val="28"/>
                <w:lang w:val="en-US"/>
              </w:rPr>
              <w:t>; Unit 4, pp. 10–11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документах необходимых для открытия счета в банке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читают </w:t>
            </w:r>
            <w:r w:rsidR="00B7049C">
              <w:rPr>
                <w:sz w:val="28"/>
                <w:szCs w:val="28"/>
              </w:rPr>
              <w:t xml:space="preserve">инструкции для служащего банка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сотрудником </w:t>
            </w:r>
            <w:r>
              <w:rPr>
                <w:sz w:val="28"/>
                <w:szCs w:val="28"/>
              </w:rPr>
              <w:t xml:space="preserve">банка </w:t>
            </w:r>
            <w:r w:rsidRPr="008C0969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>бланк – заявление об открытии счета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39045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390459">
              <w:rPr>
                <w:sz w:val="28"/>
                <w:szCs w:val="28"/>
                <w:lang w:val="en-US"/>
              </w:rPr>
              <w:t>Bank machines; Unit 5, pp. 12–13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технических устройствах, используемых в банке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рекламное объявление интернет магазина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продавцом интернет магазина и менеджером банка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>анкету интернет магазина данными о клиенте и предмете его интереса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Parts of a bank</w:t>
            </w:r>
            <w:r w:rsidRPr="008C0969">
              <w:rPr>
                <w:sz w:val="28"/>
                <w:szCs w:val="28"/>
                <w:lang w:val="en-US"/>
              </w:rPr>
              <w:t>; Unit6, pp. 14–15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</w:t>
            </w:r>
            <w:r w:rsidR="00476754">
              <w:rPr>
                <w:sz w:val="28"/>
                <w:szCs w:val="28"/>
              </w:rPr>
              <w:t>аю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слушают диалог </w:t>
            </w:r>
            <w:r>
              <w:rPr>
                <w:sz w:val="28"/>
                <w:szCs w:val="28"/>
              </w:rPr>
              <w:t xml:space="preserve">между менеджером и сотрудником банка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476754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разыгр</w:t>
            </w:r>
            <w:r w:rsidR="00D41723">
              <w:rPr>
                <w:sz w:val="28"/>
                <w:szCs w:val="28"/>
              </w:rPr>
              <w:t>ы</w:t>
            </w:r>
            <w:r w:rsidR="00B7049C" w:rsidRPr="008C0969">
              <w:rPr>
                <w:sz w:val="28"/>
                <w:szCs w:val="28"/>
              </w:rPr>
              <w:t>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составляют перечень дел на основе разыгранного диалога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5361F3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5361F3">
              <w:rPr>
                <w:sz w:val="28"/>
                <w:szCs w:val="28"/>
                <w:lang w:val="en-US"/>
              </w:rPr>
              <w:t xml:space="preserve">Numbers; Unit7, pp. </w:t>
            </w:r>
            <w:r w:rsidRPr="005361F3">
              <w:rPr>
                <w:sz w:val="28"/>
                <w:szCs w:val="28"/>
              </w:rPr>
              <w:t>1</w:t>
            </w:r>
            <w:r w:rsidRPr="005361F3">
              <w:rPr>
                <w:sz w:val="28"/>
                <w:szCs w:val="28"/>
                <w:lang w:val="en-US"/>
              </w:rPr>
              <w:t>6–17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значении математических символов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изучают </w:t>
            </w:r>
            <w:r w:rsidR="00B7049C">
              <w:rPr>
                <w:sz w:val="28"/>
                <w:szCs w:val="28"/>
              </w:rPr>
              <w:t xml:space="preserve">таблицу с примерами математических вычислений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служащими банка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 xml:space="preserve">депозитную квитанцию </w:t>
            </w:r>
            <w:r w:rsidRPr="008C0969">
              <w:rPr>
                <w:sz w:val="28"/>
                <w:szCs w:val="28"/>
              </w:rPr>
              <w:t>на основе диалога.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Saving accounts</w:t>
            </w:r>
            <w:r w:rsidRPr="008C0969">
              <w:rPr>
                <w:sz w:val="28"/>
                <w:szCs w:val="28"/>
                <w:lang w:val="en-US"/>
              </w:rPr>
              <w:t xml:space="preserve">; Unit8, pp. </w:t>
            </w:r>
            <w:r w:rsidRPr="008C0969">
              <w:rPr>
                <w:sz w:val="28"/>
                <w:szCs w:val="28"/>
              </w:rPr>
              <w:t>1</w:t>
            </w:r>
            <w:r w:rsidRPr="008C0969">
              <w:rPr>
                <w:sz w:val="28"/>
                <w:szCs w:val="28"/>
                <w:lang w:val="en-US"/>
              </w:rPr>
              <w:t>8–19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об </w:t>
            </w:r>
            <w:r>
              <w:rPr>
                <w:sz w:val="28"/>
                <w:szCs w:val="28"/>
              </w:rPr>
              <w:t>открытии сберегательного счета в банке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рекламное объявление банка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банковским служащим </w:t>
            </w:r>
            <w:r w:rsidRPr="008C0969">
              <w:rPr>
                <w:sz w:val="28"/>
                <w:szCs w:val="28"/>
              </w:rPr>
              <w:t>и клиентоми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 xml:space="preserve">форму данными транзакции 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B7049C" w:rsidRPr="008C0969" w:rsidTr="00476754">
        <w:trPr>
          <w:trHeight w:val="1266"/>
        </w:trPr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Checking accounts</w:t>
            </w:r>
            <w:r w:rsidRPr="008C0969">
              <w:rPr>
                <w:sz w:val="28"/>
                <w:szCs w:val="28"/>
                <w:lang w:val="en-US"/>
              </w:rPr>
              <w:t>; Unit 9, pp. 20–21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преимуществах хранения денежных средств в банке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информацию банка о текущем счете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банковским служащим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 xml:space="preserve">заявление об открытии текущего счета 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Credit cards</w:t>
            </w:r>
            <w:r w:rsidRPr="008C0969">
              <w:rPr>
                <w:sz w:val="28"/>
                <w:szCs w:val="28"/>
                <w:lang w:val="en-US"/>
              </w:rPr>
              <w:t>; Unit 10, pp. 22–23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кредитных картах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электронное письмо из банка  об одобрении заявки на кредит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</w:t>
            </w:r>
            <w:r>
              <w:rPr>
                <w:sz w:val="28"/>
                <w:szCs w:val="28"/>
              </w:rPr>
              <w:t xml:space="preserve">между представителем компании работающей с кредитными картами  и клиентом и </w:t>
            </w:r>
            <w:r w:rsidRPr="008C0969">
              <w:rPr>
                <w:sz w:val="28"/>
                <w:szCs w:val="28"/>
              </w:rPr>
              <w:t>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 xml:space="preserve">бланк – одобрение кредитной линии 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Access channels</w:t>
            </w:r>
            <w:r w:rsidRPr="008C0969">
              <w:rPr>
                <w:sz w:val="28"/>
                <w:szCs w:val="28"/>
                <w:lang w:val="en-US"/>
              </w:rPr>
              <w:t>; Unit 11, pp. 24–25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способах доступа к своему банковскому счету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>информацию, представленную на веб-сайте банка</w:t>
            </w:r>
            <w:r w:rsidR="00B7049C"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банковским служащим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>форму – памятка клиента о способе внесения денег на депозит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D58BA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8D58BA">
              <w:rPr>
                <w:sz w:val="28"/>
                <w:szCs w:val="28"/>
                <w:lang w:val="en-US"/>
              </w:rPr>
              <w:t>Online banking; Unit 12, pp. 26–27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 w:rsidR="00476754"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банковском обслуживании через интернет и риски связанные с этим процессом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читают </w:t>
            </w:r>
            <w:r w:rsidR="00B7049C">
              <w:rPr>
                <w:sz w:val="28"/>
                <w:szCs w:val="28"/>
              </w:rPr>
              <w:t xml:space="preserve">информацию на веб-сайте банка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служащим банка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форму сведениями, полученными при телефонном разговоре с клиентом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Office and administrative support</w:t>
            </w:r>
            <w:r w:rsidRPr="008C0969">
              <w:rPr>
                <w:sz w:val="28"/>
                <w:szCs w:val="28"/>
                <w:lang w:val="en-US"/>
              </w:rPr>
              <w:t>; Unit 13, pp. 28–29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773772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773772">
              <w:rPr>
                <w:sz w:val="28"/>
                <w:szCs w:val="28"/>
              </w:rPr>
              <w:t>обсуждают общие вопросы о специалистах в банковской сфере;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>перечень вакансий банка</w:t>
            </w:r>
            <w:r w:rsidR="00B7049C"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>диалог между сотрудником и руководителем отделения банка и выполняют задания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заполняют форму</w:t>
            </w:r>
            <w:r>
              <w:rPr>
                <w:sz w:val="28"/>
                <w:szCs w:val="28"/>
              </w:rPr>
              <w:t xml:space="preserve"> сведениямио должностных обязанностях сотрудников банка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Phone banker</w:t>
            </w:r>
            <w:r w:rsidRPr="008C0969">
              <w:rPr>
                <w:sz w:val="28"/>
                <w:szCs w:val="28"/>
                <w:lang w:val="en-US"/>
              </w:rPr>
              <w:t>; Unit 14, pp. 30–31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банковских услугах по телефону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 w:rsidRPr="008C0969">
              <w:rPr>
                <w:sz w:val="28"/>
                <w:szCs w:val="28"/>
              </w:rPr>
              <w:t xml:space="preserve">электронное письмо </w:t>
            </w:r>
            <w:r w:rsidR="00B7049C">
              <w:rPr>
                <w:sz w:val="28"/>
                <w:szCs w:val="28"/>
              </w:rPr>
              <w:t xml:space="preserve">адресованное клиенту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сотрудником </w:t>
            </w:r>
            <w:r w:rsidRPr="00773772">
              <w:rPr>
                <w:sz w:val="28"/>
                <w:szCs w:val="28"/>
              </w:rPr>
              <w:t>центра обработки заказов</w:t>
            </w:r>
            <w:r>
              <w:rPr>
                <w:sz w:val="28"/>
                <w:szCs w:val="28"/>
              </w:rPr>
              <w:t xml:space="preserve">  банка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форму заказа </w:t>
            </w:r>
            <w:r>
              <w:rPr>
                <w:sz w:val="28"/>
                <w:szCs w:val="28"/>
              </w:rPr>
              <w:t xml:space="preserve">на проведение банковской операции клиента </w:t>
            </w:r>
            <w:r w:rsidRPr="008C0969">
              <w:rPr>
                <w:sz w:val="28"/>
                <w:szCs w:val="28"/>
              </w:rPr>
              <w:t>согласно полученной от своего собеседникаинформации.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Teller</w:t>
            </w:r>
            <w:r w:rsidRPr="008C0969">
              <w:rPr>
                <w:sz w:val="28"/>
                <w:szCs w:val="28"/>
                <w:lang w:val="en-US"/>
              </w:rPr>
              <w:t>; Unit 15, pp. 32–33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должностных обязанностях банковского служащего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объявление о вакансии на должность банковского служащего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собеседование о приеме на работу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пишут комментарий о соискателе </w:t>
            </w:r>
            <w:r w:rsidRPr="008C0969">
              <w:rPr>
                <w:sz w:val="28"/>
                <w:szCs w:val="28"/>
              </w:rPr>
              <w:t>согласно полученной от своего собеседникаинформации.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Урок защиты </w:t>
            </w:r>
            <w:r w:rsidRPr="008C0969">
              <w:rPr>
                <w:sz w:val="28"/>
                <w:szCs w:val="28"/>
              </w:rPr>
              <w:lastRenderedPageBreak/>
              <w:t>проектов</w:t>
            </w:r>
            <w:r w:rsidRPr="008C0969">
              <w:rPr>
                <w:rStyle w:val="a7"/>
                <w:sz w:val="28"/>
                <w:szCs w:val="28"/>
              </w:rPr>
              <w:footnoteReference w:id="3"/>
            </w:r>
          </w:p>
        </w:tc>
        <w:tc>
          <w:tcPr>
            <w:tcW w:w="10631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Проводят презен</w:t>
            </w:r>
            <w:r w:rsidR="005921FF">
              <w:rPr>
                <w:sz w:val="28"/>
                <w:szCs w:val="28"/>
              </w:rPr>
              <w:t>тацию проекта по выбранной теме.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</w:t>
            </w:r>
            <w:r w:rsidR="005921FF">
              <w:rPr>
                <w:sz w:val="28"/>
                <w:szCs w:val="28"/>
              </w:rPr>
              <w:t>тацию проекта по выбранной теме.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 w:rsidRPr="008C0969">
              <w:rPr>
                <w:b/>
                <w:sz w:val="28"/>
                <w:szCs w:val="28"/>
                <w:lang w:val="en-US"/>
              </w:rPr>
              <w:t>Book 2.</w:t>
            </w:r>
          </w:p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Transfers</w:t>
            </w:r>
            <w:r w:rsidRPr="008C0969">
              <w:rPr>
                <w:sz w:val="28"/>
                <w:szCs w:val="28"/>
                <w:lang w:val="en-US"/>
              </w:rPr>
              <w:t>; Unit 1, pp. 4–5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денежных переводах;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 w:rsidRPr="008C0969">
              <w:rPr>
                <w:sz w:val="28"/>
                <w:szCs w:val="28"/>
              </w:rPr>
              <w:t xml:space="preserve">информацию </w:t>
            </w:r>
            <w:r w:rsidR="00B7049C">
              <w:rPr>
                <w:sz w:val="28"/>
                <w:szCs w:val="28"/>
              </w:rPr>
              <w:t>размещенную на веб</w:t>
            </w:r>
            <w:r w:rsidR="00B7049C" w:rsidRPr="0036428D">
              <w:rPr>
                <w:sz w:val="28"/>
                <w:szCs w:val="28"/>
              </w:rPr>
              <w:t>-</w:t>
            </w:r>
            <w:r w:rsidR="00B7049C">
              <w:rPr>
                <w:sz w:val="28"/>
                <w:szCs w:val="28"/>
              </w:rPr>
              <w:t xml:space="preserve">сайте банка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клиентом и </w:t>
            </w:r>
            <w:r>
              <w:rPr>
                <w:sz w:val="28"/>
                <w:szCs w:val="28"/>
              </w:rPr>
              <w:t xml:space="preserve">банковским служащим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форму </w:t>
            </w:r>
            <w:r>
              <w:rPr>
                <w:sz w:val="28"/>
                <w:szCs w:val="28"/>
              </w:rPr>
              <w:t xml:space="preserve">электронного банковского перевода 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693F75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693F75">
              <w:rPr>
                <w:sz w:val="28"/>
                <w:szCs w:val="28"/>
                <w:lang w:val="en-US"/>
              </w:rPr>
              <w:t>Loans; Unit 2, pp. 6–7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кредитовании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 w:rsidRPr="008C0969">
              <w:rPr>
                <w:sz w:val="28"/>
                <w:szCs w:val="28"/>
              </w:rPr>
              <w:t xml:space="preserve">информацию </w:t>
            </w:r>
            <w:r w:rsidR="00B7049C">
              <w:rPr>
                <w:sz w:val="28"/>
                <w:szCs w:val="28"/>
              </w:rPr>
              <w:t>размещенную на веб</w:t>
            </w:r>
            <w:r w:rsidR="00B7049C" w:rsidRPr="0036428D">
              <w:rPr>
                <w:sz w:val="28"/>
                <w:szCs w:val="28"/>
              </w:rPr>
              <w:t>-</w:t>
            </w:r>
            <w:r w:rsidR="00B7049C">
              <w:rPr>
                <w:sz w:val="28"/>
                <w:szCs w:val="28"/>
              </w:rPr>
              <w:t xml:space="preserve">сайте банка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сотрудником, ответственным за выдачу кредитов,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бланк данными о кредите на основе разыгранного диалога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Home loans</w:t>
            </w:r>
            <w:r w:rsidRPr="008C0969">
              <w:rPr>
                <w:sz w:val="28"/>
                <w:szCs w:val="28"/>
                <w:lang w:val="en-US"/>
              </w:rPr>
              <w:t>; Unit 3, pp. 8–9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получении кредита на покупку жилья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журнальную статью о получении ипотечного кредита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слушают диалог междусотрудником, ответственным за кредит,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 xml:space="preserve">анкету данными о пожеланиях клиента по ипотечному кредитованию 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Certificates of deposit</w:t>
            </w:r>
            <w:r w:rsidRPr="008C0969">
              <w:rPr>
                <w:sz w:val="28"/>
                <w:szCs w:val="28"/>
                <w:lang w:val="en-US"/>
              </w:rPr>
              <w:t>; Unit 4, pp. 10–11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>
              <w:rPr>
                <w:sz w:val="28"/>
                <w:szCs w:val="28"/>
              </w:rPr>
              <w:t xml:space="preserve"> хранении личных сбережений в банке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электронное письмо менеджера банка персоналу о депозитных </w:t>
            </w:r>
            <w:r w:rsidR="00B7049C">
              <w:rPr>
                <w:sz w:val="28"/>
                <w:szCs w:val="28"/>
              </w:rPr>
              <w:lastRenderedPageBreak/>
              <w:t xml:space="preserve">сертификатах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клиентом и консультантом по финансовым вопросам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>форму данными о пожеланиях клиента на получение депозитного сертификата на основе разыгранного диалога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Mutual funds</w:t>
            </w:r>
            <w:r w:rsidRPr="008C0969">
              <w:rPr>
                <w:sz w:val="28"/>
                <w:szCs w:val="28"/>
                <w:lang w:val="en-US"/>
              </w:rPr>
              <w:t>; Unit 5, pp. 12–13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об инвестициях на фондовом рынке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статью об инвестициях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консультантом по финансовым вопросам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заполняют отзыв клиента</w:t>
            </w:r>
            <w:r>
              <w:rPr>
                <w:sz w:val="28"/>
                <w:szCs w:val="28"/>
              </w:rPr>
              <w:t xml:space="preserve"> о консультации на основе разыгранного диалога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Retail banking: community banks</w:t>
            </w:r>
            <w:r w:rsidRPr="008C0969">
              <w:rPr>
                <w:sz w:val="28"/>
                <w:szCs w:val="28"/>
                <w:lang w:val="en-US"/>
              </w:rPr>
              <w:t xml:space="preserve">; </w:t>
            </w:r>
            <w:r w:rsidRPr="008C0969">
              <w:rPr>
                <w:sz w:val="28"/>
                <w:szCs w:val="28"/>
                <w:lang w:val="en-US"/>
              </w:rPr>
              <w:lastRenderedPageBreak/>
              <w:t xml:space="preserve">Unit </w:t>
            </w:r>
            <w:r w:rsidRPr="008658BC">
              <w:rPr>
                <w:sz w:val="28"/>
                <w:szCs w:val="28"/>
                <w:lang w:val="en-US"/>
              </w:rPr>
              <w:t>6</w:t>
            </w:r>
            <w:r w:rsidRPr="008C0969">
              <w:rPr>
                <w:sz w:val="28"/>
                <w:szCs w:val="28"/>
                <w:lang w:val="en-US"/>
              </w:rPr>
              <w:t>, pp. 14–15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типах банков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5921FF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читают </w:t>
            </w:r>
            <w:r w:rsidR="00B7049C" w:rsidRPr="008C0969">
              <w:rPr>
                <w:sz w:val="28"/>
                <w:szCs w:val="28"/>
              </w:rPr>
              <w:t>информацию</w:t>
            </w:r>
            <w:r w:rsidR="00B7049C">
              <w:rPr>
                <w:sz w:val="28"/>
                <w:szCs w:val="28"/>
              </w:rPr>
              <w:t xml:space="preserve">,размещенную на веб-сайте  местного банка, </w:t>
            </w:r>
            <w:r w:rsidR="00B7049C"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банкиром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бланк – заявление на открытие счета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Retail banking: commercial banks</w:t>
            </w:r>
            <w:r w:rsidRPr="008C0969">
              <w:rPr>
                <w:sz w:val="28"/>
                <w:szCs w:val="28"/>
                <w:lang w:val="en-US"/>
              </w:rPr>
              <w:t>; Unit 7, pp. 16–17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>
              <w:rPr>
                <w:sz w:val="28"/>
                <w:szCs w:val="28"/>
              </w:rPr>
              <w:t>б услугах банка для бизнеса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 w:rsidRPr="008C0969">
              <w:rPr>
                <w:sz w:val="28"/>
                <w:szCs w:val="28"/>
              </w:rPr>
              <w:t xml:space="preserve">рекламу </w:t>
            </w:r>
            <w:r w:rsidR="00B7049C">
              <w:rPr>
                <w:sz w:val="28"/>
                <w:szCs w:val="28"/>
              </w:rPr>
              <w:t xml:space="preserve">коммерческого банка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</w:t>
            </w:r>
            <w:r>
              <w:rPr>
                <w:sz w:val="28"/>
                <w:szCs w:val="28"/>
              </w:rPr>
              <w:t xml:space="preserve">между банкиром и подрядчиком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форму – подтверждение долгового обязательства на основе разыгранного диалога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Retail banking: credit unions</w:t>
            </w:r>
            <w:r w:rsidRPr="008C0969">
              <w:rPr>
                <w:sz w:val="28"/>
                <w:szCs w:val="28"/>
                <w:lang w:val="en-US"/>
              </w:rPr>
              <w:t>; Unit 8, pp. 18–19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преимуществах членства в кредитном союзе;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письмо президента кредитного союза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двумя членами правления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форму – мнение члена правления по обсуждаемому вопросу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Investment banking: Front Office</w:t>
            </w:r>
            <w:r w:rsidRPr="008C0969">
              <w:rPr>
                <w:sz w:val="28"/>
                <w:szCs w:val="28"/>
                <w:lang w:val="en-US"/>
              </w:rPr>
              <w:t>; Unit 9, pp. 20–21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том, как компании наращивают капитал с помощью инвестиционных банков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письмо генерального директора инвестиционного банка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журналистом и банкиром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форму - заметки журналиста об интервью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658BC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Investment banking: Middle Office</w:t>
            </w:r>
            <w:r w:rsidRPr="008658BC">
              <w:rPr>
                <w:sz w:val="28"/>
                <w:szCs w:val="28"/>
                <w:lang w:val="en-US"/>
              </w:rPr>
              <w:t xml:space="preserve">; </w:t>
            </w:r>
            <w:r w:rsidRPr="008C0969">
              <w:rPr>
                <w:sz w:val="28"/>
                <w:szCs w:val="28"/>
                <w:lang w:val="en-US"/>
              </w:rPr>
              <w:t>Unit</w:t>
            </w:r>
            <w:r w:rsidRPr="008658BC">
              <w:rPr>
                <w:sz w:val="28"/>
                <w:szCs w:val="28"/>
                <w:lang w:val="en-US"/>
              </w:rPr>
              <w:t xml:space="preserve"> 10, </w:t>
            </w:r>
            <w:r w:rsidRPr="008C0969">
              <w:rPr>
                <w:sz w:val="28"/>
                <w:szCs w:val="28"/>
                <w:lang w:val="en-US"/>
              </w:rPr>
              <w:t>pp</w:t>
            </w:r>
            <w:r w:rsidRPr="008658BC">
              <w:rPr>
                <w:sz w:val="28"/>
                <w:szCs w:val="28"/>
                <w:lang w:val="en-US"/>
              </w:rPr>
              <w:t>. 22–23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том, как минимизировать риски инвестиционного банка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статью из учебника по финансам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профессором и студентом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 экзаменационного билета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Investment b</w:t>
            </w:r>
            <w:r w:rsidRPr="008C0969">
              <w:rPr>
                <w:sz w:val="28"/>
                <w:szCs w:val="28"/>
                <w:lang w:val="en-US"/>
              </w:rPr>
              <w:t>anking</w:t>
            </w:r>
            <w:r>
              <w:rPr>
                <w:sz w:val="28"/>
                <w:szCs w:val="28"/>
                <w:lang w:val="en-US"/>
              </w:rPr>
              <w:t>: Back Office</w:t>
            </w:r>
            <w:r w:rsidRPr="008C0969">
              <w:rPr>
                <w:sz w:val="28"/>
                <w:szCs w:val="28"/>
                <w:lang w:val="en-US"/>
              </w:rPr>
              <w:t>; Unit 11, pp. 24–25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>
              <w:rPr>
                <w:sz w:val="28"/>
                <w:szCs w:val="28"/>
              </w:rPr>
              <w:t>б использовании информационных технологий инвестиционными банками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>протокол заседания менеджеров банка</w:t>
            </w:r>
            <w:r w:rsidR="00B7049C"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обсуждение вопроса на совещании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заполняют форму</w:t>
            </w:r>
            <w:r>
              <w:rPr>
                <w:sz w:val="28"/>
                <w:szCs w:val="28"/>
              </w:rPr>
              <w:t xml:space="preserve"> данными о сотруднике, которого п</w:t>
            </w:r>
            <w:r w:rsidR="00963D36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реводят из одного отдела в другой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Loan officer</w:t>
            </w:r>
            <w:r w:rsidRPr="008C0969">
              <w:rPr>
                <w:sz w:val="28"/>
                <w:szCs w:val="28"/>
                <w:lang w:val="en-US"/>
              </w:rPr>
              <w:t>; Unit 12, pp. 26–27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получении </w:t>
            </w:r>
            <w:r>
              <w:rPr>
                <w:sz w:val="28"/>
                <w:szCs w:val="28"/>
              </w:rPr>
              <w:t>ссуды в банке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рекламное объявление о вакансии на должность специалиста по выдаче кредитов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собеседование по приему на работу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форму сведениями, полученными в ходе собеседования на основе разыгранного диалога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Credit analyst</w:t>
            </w:r>
            <w:r w:rsidRPr="008C0969">
              <w:rPr>
                <w:sz w:val="28"/>
                <w:szCs w:val="28"/>
                <w:lang w:val="en-US"/>
              </w:rPr>
              <w:t>; Unit 13, pp. 28–29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деятельности кредитного аналитика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информацию о должностных обязанностях кредитного аналитика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диалог между специалистом по кредитам и кредитным аналитиком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 xml:space="preserve">форму – оценка кредита 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0A6CF3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 w:rsidRPr="000A6CF3">
              <w:rPr>
                <w:sz w:val="28"/>
                <w:szCs w:val="28"/>
                <w:lang w:val="en-US"/>
              </w:rPr>
              <w:t>Branch manager</w:t>
            </w:r>
            <w:r w:rsidRPr="000A6CF3">
              <w:rPr>
                <w:sz w:val="28"/>
                <w:szCs w:val="28"/>
              </w:rPr>
              <w:t xml:space="preserve">; </w:t>
            </w:r>
            <w:r w:rsidRPr="000A6CF3">
              <w:rPr>
                <w:sz w:val="28"/>
                <w:szCs w:val="28"/>
                <w:lang w:val="en-US"/>
              </w:rPr>
              <w:t>Unit</w:t>
            </w:r>
            <w:r w:rsidRPr="000A6CF3">
              <w:rPr>
                <w:sz w:val="28"/>
                <w:szCs w:val="28"/>
              </w:rPr>
              <w:t xml:space="preserve"> 1</w:t>
            </w:r>
            <w:r w:rsidRPr="000A6CF3">
              <w:rPr>
                <w:sz w:val="28"/>
                <w:szCs w:val="28"/>
                <w:lang w:val="en-US"/>
              </w:rPr>
              <w:t>4</w:t>
            </w:r>
            <w:r w:rsidRPr="000A6CF3">
              <w:rPr>
                <w:sz w:val="28"/>
                <w:szCs w:val="28"/>
              </w:rPr>
              <w:t xml:space="preserve">, </w:t>
            </w:r>
            <w:r w:rsidRPr="000A6CF3">
              <w:rPr>
                <w:sz w:val="28"/>
                <w:szCs w:val="28"/>
                <w:lang w:val="en-US"/>
              </w:rPr>
              <w:t>pp</w:t>
            </w:r>
            <w:r w:rsidRPr="000A6CF3">
              <w:rPr>
                <w:sz w:val="28"/>
                <w:szCs w:val="28"/>
              </w:rPr>
              <w:t xml:space="preserve">. </w:t>
            </w:r>
            <w:r w:rsidRPr="000A6CF3">
              <w:rPr>
                <w:sz w:val="28"/>
                <w:szCs w:val="28"/>
                <w:lang w:val="en-US"/>
              </w:rPr>
              <w:t>30</w:t>
            </w:r>
            <w:r w:rsidRPr="000A6CF3">
              <w:rPr>
                <w:sz w:val="28"/>
                <w:szCs w:val="28"/>
              </w:rPr>
              <w:t>–</w:t>
            </w:r>
            <w:r w:rsidRPr="000A6CF3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специфике работы начальника отдела банка;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читают </w:t>
            </w:r>
            <w:r w:rsidR="00B7049C" w:rsidRPr="008C0969">
              <w:rPr>
                <w:sz w:val="28"/>
                <w:szCs w:val="28"/>
              </w:rPr>
              <w:t xml:space="preserve">объявление </w:t>
            </w:r>
            <w:r w:rsidR="00B7049C">
              <w:rPr>
                <w:sz w:val="28"/>
                <w:szCs w:val="28"/>
              </w:rPr>
              <w:t xml:space="preserve">о вакансии, размещенной в интернете,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собеседование о приеме на работу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заполняют </w:t>
            </w:r>
            <w:r>
              <w:rPr>
                <w:sz w:val="28"/>
                <w:szCs w:val="28"/>
              </w:rPr>
              <w:t xml:space="preserve">заявление о приеме на работу </w:t>
            </w:r>
            <w:r w:rsidRPr="008C0969">
              <w:rPr>
                <w:sz w:val="28"/>
                <w:szCs w:val="28"/>
              </w:rPr>
              <w:t>согласно полученной информации от своего собеседника.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Trust officer</w:t>
            </w:r>
            <w:r w:rsidRPr="008C0969">
              <w:rPr>
                <w:sz w:val="28"/>
                <w:szCs w:val="28"/>
                <w:lang w:val="en-US"/>
              </w:rPr>
              <w:t>; Unit 15, pp. 32–33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специфике работы работника траст-отдела банка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963D36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>портфолио работника на веб-сайте банка и</w:t>
            </w:r>
            <w:r w:rsidR="00B7049C" w:rsidRPr="008C0969">
              <w:rPr>
                <w:sz w:val="28"/>
                <w:szCs w:val="28"/>
              </w:rPr>
              <w:t xml:space="preserve">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работником траст-отдела банкаи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8C0969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форму сведениями о пожеланиях клиента по распоряжению его доверительной собственностью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презентацию проекта по выбранно</w:t>
            </w:r>
            <w:r w:rsidR="00963D36">
              <w:rPr>
                <w:sz w:val="28"/>
                <w:szCs w:val="28"/>
              </w:rPr>
              <w:t>й теме.</w:t>
            </w:r>
          </w:p>
        </w:tc>
      </w:tr>
      <w:tr w:rsidR="00B7049C" w:rsidRPr="008C0969" w:rsidTr="008C0969">
        <w:tc>
          <w:tcPr>
            <w:tcW w:w="1242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13"/>
              </w:numPr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7049C" w:rsidRPr="008C0969" w:rsidRDefault="00B7049C" w:rsidP="008C096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B7049C" w:rsidRPr="008C0969" w:rsidRDefault="00B7049C" w:rsidP="008C0969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</w:t>
            </w:r>
            <w:r w:rsidR="00963D36">
              <w:rPr>
                <w:sz w:val="28"/>
                <w:szCs w:val="28"/>
              </w:rPr>
              <w:t>тацию проекта по выбранной теме.</w:t>
            </w:r>
          </w:p>
        </w:tc>
      </w:tr>
    </w:tbl>
    <w:p w:rsidR="00B7049C" w:rsidRPr="00D661D7" w:rsidRDefault="00B7049C" w:rsidP="00D661D7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552"/>
        <w:gridCol w:w="10631"/>
      </w:tblGrid>
      <w:tr w:rsidR="00B7049C" w:rsidRPr="008C0969" w:rsidTr="00D661D7">
        <w:tc>
          <w:tcPr>
            <w:tcW w:w="1242" w:type="dxa"/>
          </w:tcPr>
          <w:p w:rsidR="00B7049C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2552" w:type="dxa"/>
          </w:tcPr>
          <w:p w:rsidR="00B7049C" w:rsidRPr="008C0969" w:rsidRDefault="00B7049C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 w:rsidRPr="008C0969">
              <w:rPr>
                <w:b/>
                <w:sz w:val="28"/>
                <w:szCs w:val="28"/>
                <w:lang w:val="en-US"/>
              </w:rPr>
              <w:t>Book 3.</w:t>
            </w:r>
          </w:p>
          <w:p w:rsidR="00B7049C" w:rsidRPr="008C0969" w:rsidRDefault="00B7049C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Private banking</w:t>
            </w:r>
            <w:r w:rsidRPr="008C0969">
              <w:rPr>
                <w:sz w:val="28"/>
                <w:szCs w:val="28"/>
                <w:lang w:val="en-US"/>
              </w:rPr>
              <w:t>; Unit 1, pp. 4–5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6C3E0A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>обсуждают</w:t>
            </w:r>
            <w:r>
              <w:rPr>
                <w:sz w:val="28"/>
                <w:szCs w:val="28"/>
              </w:rPr>
              <w:t xml:space="preserve"> общие вопросы о частных банках</w:t>
            </w:r>
            <w:r w:rsidRPr="006C3E0A">
              <w:rPr>
                <w:sz w:val="28"/>
                <w:szCs w:val="28"/>
              </w:rPr>
              <w:t xml:space="preserve"> и страховых фондах;</w:t>
            </w:r>
          </w:p>
          <w:p w:rsidR="00B7049C" w:rsidRPr="006C3E0A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</w:t>
            </w:r>
            <w:r w:rsidR="00544017" w:rsidRPr="00544017">
              <w:rPr>
                <w:sz w:val="28"/>
                <w:szCs w:val="28"/>
              </w:rPr>
              <w:t xml:space="preserve"> </w:t>
            </w:r>
            <w:r w:rsidR="00B7049C">
              <w:rPr>
                <w:sz w:val="28"/>
                <w:szCs w:val="28"/>
              </w:rPr>
              <w:t xml:space="preserve">рекламную </w:t>
            </w:r>
            <w:r w:rsidR="00B7049C" w:rsidRPr="006C3E0A">
              <w:rPr>
                <w:sz w:val="28"/>
                <w:szCs w:val="28"/>
              </w:rPr>
              <w:t>статью об услугах банка</w:t>
            </w:r>
            <w:r w:rsidR="00B7049C">
              <w:rPr>
                <w:sz w:val="28"/>
                <w:szCs w:val="28"/>
              </w:rPr>
              <w:t xml:space="preserve"> размещенную</w:t>
            </w:r>
            <w:r w:rsidR="00B7049C" w:rsidRPr="006C3E0A">
              <w:rPr>
                <w:sz w:val="28"/>
                <w:szCs w:val="28"/>
              </w:rPr>
              <w:t xml:space="preserve"> на вебсайте и выполняют задания;</w:t>
            </w:r>
          </w:p>
          <w:p w:rsidR="00B7049C" w:rsidRPr="006C3E0A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6C3E0A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>слушают диалог между банкиром и потенциальным клиентом и выполняют задания;</w:t>
            </w:r>
          </w:p>
          <w:p w:rsidR="00B7049C" w:rsidRPr="006C3E0A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6C3E0A">
              <w:rPr>
                <w:sz w:val="28"/>
                <w:szCs w:val="28"/>
              </w:rPr>
              <w:t xml:space="preserve">пишут письмо о согласии клиента на участие в программе </w:t>
            </w:r>
            <w:r>
              <w:rPr>
                <w:sz w:val="28"/>
                <w:szCs w:val="28"/>
              </w:rPr>
              <w:t xml:space="preserve">частного банка </w:t>
            </w:r>
            <w:r w:rsidRPr="006C3E0A">
              <w:rPr>
                <w:sz w:val="28"/>
                <w:szCs w:val="28"/>
              </w:rPr>
              <w:t>на основе прочитанной статьи и разыгранного диалога.</w:t>
            </w:r>
          </w:p>
        </w:tc>
      </w:tr>
      <w:tr w:rsidR="00B7049C" w:rsidRPr="008C0969" w:rsidTr="00963D36">
        <w:trPr>
          <w:trHeight w:val="557"/>
        </w:trPr>
        <w:tc>
          <w:tcPr>
            <w:tcW w:w="1242" w:type="dxa"/>
          </w:tcPr>
          <w:p w:rsidR="00B7049C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552" w:type="dxa"/>
          </w:tcPr>
          <w:p w:rsidR="00B7049C" w:rsidRPr="008C0969" w:rsidRDefault="00B7049C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Savings and loans, thrifts and building societies; </w:t>
            </w:r>
            <w:r w:rsidRPr="008C0969">
              <w:rPr>
                <w:sz w:val="28"/>
                <w:szCs w:val="28"/>
                <w:lang w:val="en-US"/>
              </w:rPr>
              <w:t>Unit 2, pp. 6–7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1437B7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1437B7">
              <w:rPr>
                <w:sz w:val="28"/>
                <w:szCs w:val="28"/>
              </w:rPr>
              <w:t>обсуждают общие вопросы о</w:t>
            </w:r>
            <w:r>
              <w:rPr>
                <w:sz w:val="28"/>
                <w:szCs w:val="28"/>
              </w:rPr>
              <w:t xml:space="preserve"> сберегательных банках;</w:t>
            </w:r>
          </w:p>
          <w:p w:rsidR="00B7049C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B7049C">
              <w:rPr>
                <w:sz w:val="28"/>
                <w:szCs w:val="28"/>
              </w:rPr>
              <w:t xml:space="preserve">газетную статью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представителем банка и потенциальным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1437B7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формулируют задачи сберегательного банка на основе прочитанной статьи и разыгранного диалога.</w:t>
            </w:r>
          </w:p>
        </w:tc>
      </w:tr>
      <w:tr w:rsidR="00B7049C" w:rsidRPr="008C0969" w:rsidTr="00D661D7">
        <w:tc>
          <w:tcPr>
            <w:tcW w:w="1242" w:type="dxa"/>
          </w:tcPr>
          <w:p w:rsidR="00B7049C" w:rsidRPr="008C0969" w:rsidRDefault="00D661D7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37</w:t>
            </w:r>
          </w:p>
        </w:tc>
        <w:tc>
          <w:tcPr>
            <w:tcW w:w="2552" w:type="dxa"/>
          </w:tcPr>
          <w:p w:rsidR="00B7049C" w:rsidRPr="008C0969" w:rsidRDefault="00B7049C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Islamic banking</w:t>
            </w:r>
            <w:r w:rsidRPr="008C0969">
              <w:rPr>
                <w:sz w:val="28"/>
                <w:szCs w:val="28"/>
                <w:lang w:val="en-US"/>
              </w:rPr>
              <w:t>; Unit 3, pp. 8–9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об </w:t>
            </w:r>
            <w:r>
              <w:rPr>
                <w:sz w:val="28"/>
                <w:szCs w:val="28"/>
              </w:rPr>
              <w:t>исламском банке</w:t>
            </w:r>
            <w:r w:rsidRPr="008C0969">
              <w:rPr>
                <w:sz w:val="28"/>
                <w:szCs w:val="28"/>
              </w:rPr>
              <w:t>;</w:t>
            </w:r>
          </w:p>
          <w:p w:rsidR="00B7049C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</w:t>
            </w:r>
            <w:r w:rsidR="00544017" w:rsidRPr="00544017">
              <w:rPr>
                <w:sz w:val="28"/>
                <w:szCs w:val="28"/>
              </w:rPr>
              <w:t xml:space="preserve"> </w:t>
            </w:r>
            <w:r w:rsidR="00B7049C">
              <w:rPr>
                <w:sz w:val="28"/>
                <w:szCs w:val="28"/>
              </w:rPr>
              <w:t xml:space="preserve">статью из справочника по бизнесу </w:t>
            </w:r>
            <w:r w:rsidR="00B7049C"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двумя банкирами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B7049C" w:rsidRPr="008C0969" w:rsidRDefault="00B7049C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>краткую сводку о специфике работы исламского банка</w:t>
            </w:r>
            <w:r w:rsidRPr="008C0969">
              <w:rPr>
                <w:sz w:val="28"/>
                <w:szCs w:val="28"/>
              </w:rPr>
              <w:t>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ind w:left="284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Central banks</w:t>
            </w:r>
            <w:r w:rsidRPr="008C0969">
              <w:rPr>
                <w:sz w:val="28"/>
                <w:szCs w:val="28"/>
                <w:lang w:val="en-US"/>
              </w:rPr>
              <w:t>; Unit 4, pp. 10–11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ind w:left="425"/>
              <w:contextualSpacing/>
              <w:rPr>
                <w:b/>
                <w:sz w:val="28"/>
                <w:szCs w:val="28"/>
              </w:rPr>
            </w:pP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D1580A" w:rsidP="00D1580A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Fraud 1: Check fraud</w:t>
            </w:r>
            <w:r w:rsidRPr="008C0969">
              <w:rPr>
                <w:sz w:val="28"/>
                <w:szCs w:val="28"/>
                <w:lang w:val="en-US"/>
              </w:rPr>
              <w:t>; Unit 5, pp. 12–13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мошенничествах с чеками</w:t>
            </w:r>
            <w:r w:rsidRPr="008C0969">
              <w:rPr>
                <w:sz w:val="28"/>
                <w:szCs w:val="28"/>
              </w:rPr>
              <w:t>;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D661D7">
              <w:rPr>
                <w:sz w:val="28"/>
                <w:szCs w:val="28"/>
              </w:rPr>
              <w:t>инструкцию о проверке поддельных чеков</w:t>
            </w:r>
            <w:r w:rsidR="00D661D7"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служащим банка и заведующим отделением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>служебную записку</w:t>
            </w:r>
            <w:r w:rsidR="00963D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содержащую данные о подозрении в подделке чека </w:t>
            </w:r>
            <w:r w:rsidRPr="008C0969">
              <w:rPr>
                <w:sz w:val="28"/>
                <w:szCs w:val="28"/>
              </w:rPr>
              <w:t>на основе разыгранного диалога.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733CE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40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Fraud 2: Credit and debit card fraud</w:t>
            </w:r>
            <w:r w:rsidRPr="008C0969">
              <w:rPr>
                <w:sz w:val="28"/>
                <w:szCs w:val="28"/>
                <w:lang w:val="en-US"/>
              </w:rPr>
              <w:t>; Unit 6, pp. 14–15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мошенничестве с кредитными картами</w:t>
            </w:r>
            <w:r w:rsidRPr="008C0969">
              <w:rPr>
                <w:sz w:val="28"/>
                <w:szCs w:val="28"/>
              </w:rPr>
              <w:t>;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D661D7">
              <w:rPr>
                <w:sz w:val="28"/>
                <w:szCs w:val="28"/>
              </w:rPr>
              <w:t>статью о способах защиты от мошенничества</w:t>
            </w:r>
            <w:r w:rsidR="00D661D7" w:rsidRPr="008C0969">
              <w:rPr>
                <w:sz w:val="28"/>
                <w:szCs w:val="28"/>
              </w:rPr>
              <w:t xml:space="preserve"> 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представителем банка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пишут отчет о случае мошенничества на основе прочитаннойстатьи </w:t>
            </w:r>
            <w:r w:rsidRPr="008C0969">
              <w:rPr>
                <w:sz w:val="28"/>
                <w:szCs w:val="28"/>
              </w:rPr>
              <w:t xml:space="preserve">и разыгранного диалога. 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733CE" w:rsidP="00476754">
            <w:pPr>
              <w:pStyle w:val="msonormalcxspmiddle"/>
              <w:spacing w:before="0" w:beforeAutospacing="0" w:after="0" w:afterAutospacing="0" w:line="360" w:lineRule="auto"/>
              <w:ind w:left="425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Fraud 3: Accounting fraud</w:t>
            </w:r>
            <w:r w:rsidRPr="008C0969">
              <w:rPr>
                <w:sz w:val="28"/>
                <w:szCs w:val="28"/>
                <w:lang w:val="en-US"/>
              </w:rPr>
              <w:t>; Unit 7, pp. 16–17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махинациях в бухучете</w:t>
            </w:r>
            <w:r w:rsidRPr="008C0969">
              <w:rPr>
                <w:sz w:val="28"/>
                <w:szCs w:val="28"/>
              </w:rPr>
              <w:t>;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</w:t>
            </w:r>
            <w:r w:rsidR="00D661D7">
              <w:rPr>
                <w:sz w:val="28"/>
                <w:szCs w:val="28"/>
              </w:rPr>
              <w:t xml:space="preserve">газетную </w:t>
            </w:r>
            <w:r w:rsidR="00D661D7" w:rsidRPr="008C0969">
              <w:rPr>
                <w:sz w:val="28"/>
                <w:szCs w:val="28"/>
              </w:rPr>
              <w:t>статью 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следователем и жертвой банковского мошенничества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газетную статью о махинациях в бухучете </w:t>
            </w:r>
            <w:r w:rsidRPr="008C0969">
              <w:rPr>
                <w:sz w:val="28"/>
                <w:szCs w:val="28"/>
              </w:rPr>
              <w:t xml:space="preserve">на основе прочитаннойстатьи и разыгранного диалога. 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733CE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42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Fraud 4: Internet fraud</w:t>
            </w:r>
            <w:r w:rsidRPr="008C0969">
              <w:rPr>
                <w:sz w:val="28"/>
                <w:szCs w:val="28"/>
                <w:lang w:val="en-US"/>
              </w:rPr>
              <w:t>; Unit 8, pp. 18–19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мошенничестве в интернете</w:t>
            </w:r>
            <w:r w:rsidRPr="008C0969">
              <w:rPr>
                <w:sz w:val="28"/>
                <w:szCs w:val="28"/>
              </w:rPr>
              <w:t>;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D661D7">
              <w:rPr>
                <w:sz w:val="28"/>
                <w:szCs w:val="28"/>
              </w:rPr>
              <w:t xml:space="preserve">статью из интернета о защите персональных данных </w:t>
            </w:r>
            <w:r w:rsidR="00D661D7"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представителем банка и </w:t>
            </w:r>
            <w:r w:rsidRPr="008C0969">
              <w:rPr>
                <w:sz w:val="28"/>
                <w:szCs w:val="28"/>
              </w:rPr>
              <w:t>клиентом 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>отчет представителя банка</w:t>
            </w:r>
            <w:r w:rsidRPr="008C0969">
              <w:rPr>
                <w:sz w:val="28"/>
                <w:szCs w:val="28"/>
              </w:rPr>
              <w:t xml:space="preserve"> о </w:t>
            </w:r>
            <w:r w:rsidR="00963D36">
              <w:rPr>
                <w:sz w:val="28"/>
                <w:szCs w:val="28"/>
              </w:rPr>
              <w:t xml:space="preserve">случае мошенничества </w:t>
            </w:r>
            <w:r w:rsidRPr="008C0969">
              <w:rPr>
                <w:sz w:val="28"/>
                <w:szCs w:val="28"/>
              </w:rPr>
              <w:t xml:space="preserve">на основе </w:t>
            </w:r>
            <w:r>
              <w:rPr>
                <w:sz w:val="28"/>
                <w:szCs w:val="28"/>
              </w:rPr>
              <w:t xml:space="preserve">прочитанной статьи </w:t>
            </w:r>
            <w:r w:rsidRPr="008C0969">
              <w:rPr>
                <w:sz w:val="28"/>
                <w:szCs w:val="28"/>
              </w:rPr>
              <w:t xml:space="preserve">и разыгранного диалога. 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733CE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Roberry</w:t>
            </w:r>
            <w:r w:rsidRPr="008C0969">
              <w:rPr>
                <w:sz w:val="28"/>
                <w:szCs w:val="28"/>
                <w:lang w:val="en-US"/>
              </w:rPr>
              <w:t>; Unit 9, pp. 20–21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обсуждают общие вопросы о</w:t>
            </w:r>
            <w:r>
              <w:rPr>
                <w:sz w:val="28"/>
                <w:szCs w:val="28"/>
              </w:rPr>
              <w:t>б ограблении банка</w:t>
            </w:r>
            <w:r w:rsidRPr="008C0969">
              <w:rPr>
                <w:sz w:val="28"/>
                <w:szCs w:val="28"/>
              </w:rPr>
              <w:t>;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читают </w:t>
            </w:r>
            <w:r w:rsidR="00D661D7">
              <w:rPr>
                <w:sz w:val="28"/>
                <w:szCs w:val="28"/>
              </w:rPr>
              <w:t xml:space="preserve">газетную статью </w:t>
            </w:r>
            <w:r w:rsidR="00D661D7"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полицейским и служащим банка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отчет полицейского об ограблении банка </w:t>
            </w:r>
            <w:r w:rsidRPr="008C0969">
              <w:rPr>
                <w:sz w:val="28"/>
                <w:szCs w:val="28"/>
              </w:rPr>
              <w:t xml:space="preserve">на основе </w:t>
            </w:r>
            <w:r>
              <w:rPr>
                <w:sz w:val="28"/>
                <w:szCs w:val="28"/>
              </w:rPr>
              <w:t xml:space="preserve">статьи </w:t>
            </w:r>
            <w:r w:rsidRPr="008C0969">
              <w:rPr>
                <w:sz w:val="28"/>
                <w:szCs w:val="28"/>
              </w:rPr>
              <w:t xml:space="preserve">и разыгранного диалога. 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733CE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44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Competition</w:t>
            </w:r>
            <w:r w:rsidRPr="008C0969">
              <w:rPr>
                <w:sz w:val="28"/>
                <w:szCs w:val="28"/>
                <w:lang w:val="en-US"/>
              </w:rPr>
              <w:t>; Unit 10, pp. 22–23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конкуренции в банковской сфере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D661D7">
              <w:rPr>
                <w:sz w:val="28"/>
                <w:szCs w:val="28"/>
              </w:rPr>
              <w:t xml:space="preserve">статью </w:t>
            </w:r>
            <w:r w:rsidR="00D661D7"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служащим банка и </w:t>
            </w:r>
            <w:r w:rsidRPr="008C0969">
              <w:rPr>
                <w:sz w:val="28"/>
                <w:szCs w:val="28"/>
              </w:rPr>
              <w:t>клиентом 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рекламную статью о банке </w:t>
            </w:r>
            <w:r w:rsidRPr="008C0969">
              <w:rPr>
                <w:sz w:val="28"/>
                <w:szCs w:val="28"/>
              </w:rPr>
              <w:t>на основе разыгранного диалога.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D6B97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Types of risk</w:t>
            </w:r>
            <w:r w:rsidRPr="008C0969">
              <w:rPr>
                <w:sz w:val="28"/>
                <w:szCs w:val="28"/>
                <w:lang w:val="en-US"/>
              </w:rPr>
              <w:t>; Unit 11, pp. 24–25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</w:t>
            </w:r>
            <w:r>
              <w:rPr>
                <w:sz w:val="28"/>
                <w:szCs w:val="28"/>
              </w:rPr>
              <w:t>о финансовых рисках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D661D7">
              <w:rPr>
                <w:sz w:val="28"/>
                <w:szCs w:val="28"/>
              </w:rPr>
              <w:t xml:space="preserve">текст из учебника по банковскому делу </w:t>
            </w:r>
            <w:r w:rsidR="00D661D7"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профессором и студентом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 w:rsidR="00963D36">
              <w:rPr>
                <w:sz w:val="28"/>
                <w:szCs w:val="28"/>
              </w:rPr>
              <w:t xml:space="preserve">краткий конспект </w:t>
            </w:r>
            <w:r>
              <w:rPr>
                <w:sz w:val="28"/>
                <w:szCs w:val="28"/>
              </w:rPr>
              <w:t xml:space="preserve">о финансовых рисках </w:t>
            </w:r>
            <w:r w:rsidRPr="008C0969">
              <w:rPr>
                <w:sz w:val="28"/>
                <w:szCs w:val="28"/>
              </w:rPr>
              <w:t>на основе прочитанно</w:t>
            </w:r>
            <w:r>
              <w:rPr>
                <w:sz w:val="28"/>
                <w:szCs w:val="28"/>
              </w:rPr>
              <w:t xml:space="preserve">го текста </w:t>
            </w:r>
            <w:r w:rsidRPr="008C0969">
              <w:rPr>
                <w:sz w:val="28"/>
                <w:szCs w:val="28"/>
              </w:rPr>
              <w:t>и разыгранного диалога.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D6B97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46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Asset quality</w:t>
            </w:r>
            <w:r w:rsidRPr="008C0969">
              <w:rPr>
                <w:sz w:val="28"/>
                <w:szCs w:val="28"/>
                <w:lang w:val="en-US"/>
              </w:rPr>
              <w:t>; Unit 12, pp. 26–27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качестве активов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D661D7">
              <w:rPr>
                <w:sz w:val="28"/>
                <w:szCs w:val="28"/>
              </w:rPr>
              <w:t xml:space="preserve">электронное письмо с анализом активов банка </w:t>
            </w:r>
            <w:r w:rsidR="00D661D7"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аудитором и старшим специалистом банка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рекомендации об улучшении качества активов </w:t>
            </w:r>
            <w:r w:rsidRPr="008C0969">
              <w:rPr>
                <w:sz w:val="28"/>
                <w:szCs w:val="28"/>
              </w:rPr>
              <w:t xml:space="preserve">на основе </w:t>
            </w:r>
            <w:r>
              <w:rPr>
                <w:sz w:val="28"/>
                <w:szCs w:val="28"/>
              </w:rPr>
              <w:t xml:space="preserve">балансового отчета </w:t>
            </w:r>
            <w:r w:rsidRPr="008C0969">
              <w:rPr>
                <w:sz w:val="28"/>
                <w:szCs w:val="28"/>
              </w:rPr>
              <w:t>и разыгранного диалога.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D6B97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Crises and runs</w:t>
            </w:r>
            <w:r w:rsidRPr="008C0969">
              <w:rPr>
                <w:sz w:val="28"/>
                <w:szCs w:val="28"/>
                <w:lang w:val="en-US"/>
              </w:rPr>
              <w:t>; Unit 13, pp. 28–29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 xml:space="preserve">причинах финансового кризиса 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D661D7">
              <w:rPr>
                <w:sz w:val="28"/>
                <w:szCs w:val="28"/>
              </w:rPr>
              <w:t xml:space="preserve">страницу из сетевого дневника </w:t>
            </w:r>
            <w:r w:rsidR="00D661D7"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lastRenderedPageBreak/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банковским служащим и клиентом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газетную статью о безопасности банковских вкладов </w:t>
            </w:r>
            <w:r w:rsidRPr="008C0969">
              <w:rPr>
                <w:sz w:val="28"/>
                <w:szCs w:val="28"/>
              </w:rPr>
              <w:t>на основе прочитанноготекста и разыгранного диалога.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D6B97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48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Regulatory principles</w:t>
            </w:r>
            <w:r w:rsidRPr="008C0969">
              <w:rPr>
                <w:sz w:val="28"/>
                <w:szCs w:val="28"/>
                <w:lang w:val="en-US"/>
              </w:rPr>
              <w:t>; Unit 14, pp. 30–31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принципах регулирования банковской деятельности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читают </w:t>
            </w:r>
            <w:r w:rsidR="00D661D7">
              <w:rPr>
                <w:sz w:val="28"/>
                <w:szCs w:val="28"/>
              </w:rPr>
              <w:t xml:space="preserve">статью о задачах департамента финансового надзора </w:t>
            </w:r>
            <w:r w:rsidR="00D661D7"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</w:t>
            </w:r>
            <w:r>
              <w:rPr>
                <w:sz w:val="28"/>
                <w:szCs w:val="28"/>
              </w:rPr>
              <w:t xml:space="preserve">интервью журналиста с представителем органа надзора за банковской деятельностью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заметки журналиста </w:t>
            </w:r>
            <w:r w:rsidRPr="008C0969">
              <w:rPr>
                <w:sz w:val="28"/>
                <w:szCs w:val="28"/>
              </w:rPr>
              <w:t>на основе прочитанноготекста и разыгранного диалога.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D6B97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Regulatory requirements</w:t>
            </w:r>
            <w:r w:rsidRPr="008C0969">
              <w:rPr>
                <w:sz w:val="28"/>
                <w:szCs w:val="28"/>
                <w:lang w:val="en-US"/>
              </w:rPr>
              <w:t xml:space="preserve">; Unit </w:t>
            </w:r>
            <w:r w:rsidRPr="008C0969">
              <w:rPr>
                <w:sz w:val="28"/>
                <w:szCs w:val="28"/>
                <w:lang w:val="en-US"/>
              </w:rPr>
              <w:lastRenderedPageBreak/>
              <w:t>15, pp. 32–33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Обу</w:t>
            </w:r>
            <w:r w:rsidRPr="008C0969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8C0969">
              <w:rPr>
                <w:sz w:val="28"/>
                <w:szCs w:val="28"/>
              </w:rPr>
              <w:t>щиеся: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обсуждают общие вопросы о </w:t>
            </w:r>
            <w:r>
              <w:rPr>
                <w:sz w:val="28"/>
                <w:szCs w:val="28"/>
              </w:rPr>
              <w:t>цели финансового регулирования</w:t>
            </w:r>
            <w:r w:rsidRPr="008C0969">
              <w:rPr>
                <w:sz w:val="28"/>
                <w:szCs w:val="28"/>
              </w:rPr>
              <w:t xml:space="preserve">; </w:t>
            </w:r>
          </w:p>
          <w:p w:rsidR="00D661D7" w:rsidRPr="008C0969" w:rsidRDefault="00963D36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читают </w:t>
            </w:r>
            <w:r w:rsidR="00D661D7">
              <w:rPr>
                <w:sz w:val="28"/>
                <w:szCs w:val="28"/>
              </w:rPr>
              <w:t xml:space="preserve">рекламное объявление на вебсайте банке </w:t>
            </w:r>
            <w:r w:rsidR="00D661D7"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слушают диалог между </w:t>
            </w:r>
            <w:r>
              <w:rPr>
                <w:sz w:val="28"/>
                <w:szCs w:val="28"/>
              </w:rPr>
              <w:t xml:space="preserve">председателем и членом правления банка </w:t>
            </w:r>
            <w:r w:rsidRPr="008C0969">
              <w:rPr>
                <w:sz w:val="28"/>
                <w:szCs w:val="28"/>
              </w:rPr>
              <w:t>и выполняют задания;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разыгрывают собственный диалог на основе прослушанного;</w:t>
            </w:r>
          </w:p>
          <w:p w:rsidR="00D661D7" w:rsidRPr="008C0969" w:rsidRDefault="00D661D7" w:rsidP="00D661D7">
            <w:pPr>
              <w:pStyle w:val="msonormalcxspmiddle"/>
              <w:numPr>
                <w:ilvl w:val="0"/>
                <w:numId w:val="15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 xml:space="preserve">пишут </w:t>
            </w:r>
            <w:r>
              <w:rPr>
                <w:sz w:val="28"/>
                <w:szCs w:val="28"/>
              </w:rPr>
              <w:t xml:space="preserve">отчет члена правления банка для заседания совета директоров о соблюдении требований финансового регулирования на основе прочитанного текста </w:t>
            </w:r>
            <w:r w:rsidRPr="008C0969">
              <w:rPr>
                <w:sz w:val="28"/>
                <w:szCs w:val="28"/>
              </w:rPr>
              <w:t>и разыгранного диалога.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D6B97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50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</w:t>
            </w:r>
            <w:r w:rsidR="00963D36">
              <w:rPr>
                <w:sz w:val="28"/>
                <w:szCs w:val="28"/>
              </w:rPr>
              <w:t>тацию проекта по выбранной теме.</w:t>
            </w:r>
          </w:p>
        </w:tc>
      </w:tr>
      <w:tr w:rsidR="00D661D7" w:rsidRPr="008C0969" w:rsidTr="00D661D7">
        <w:tc>
          <w:tcPr>
            <w:tcW w:w="1242" w:type="dxa"/>
          </w:tcPr>
          <w:p w:rsidR="00D661D7" w:rsidRPr="008C0969" w:rsidRDefault="001D6B97" w:rsidP="00476754">
            <w:pPr>
              <w:pStyle w:val="msonormalcxspmiddle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2552" w:type="dxa"/>
          </w:tcPr>
          <w:p w:rsidR="00D661D7" w:rsidRPr="008C0969" w:rsidRDefault="00D661D7" w:rsidP="00D661D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Урок защиты проектов</w:t>
            </w:r>
          </w:p>
        </w:tc>
        <w:tc>
          <w:tcPr>
            <w:tcW w:w="10631" w:type="dxa"/>
          </w:tcPr>
          <w:p w:rsidR="00D661D7" w:rsidRPr="008C0969" w:rsidRDefault="00D661D7" w:rsidP="00D661D7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8C0969">
              <w:rPr>
                <w:sz w:val="28"/>
                <w:szCs w:val="28"/>
              </w:rPr>
              <w:t>Проводят презен</w:t>
            </w:r>
            <w:r w:rsidR="00963D36">
              <w:rPr>
                <w:sz w:val="28"/>
                <w:szCs w:val="28"/>
              </w:rPr>
              <w:t>тацию проекта по выбранной теме.</w:t>
            </w:r>
          </w:p>
        </w:tc>
      </w:tr>
    </w:tbl>
    <w:p w:rsidR="00B7049C" w:rsidRPr="00554C2D" w:rsidRDefault="00D661D7" w:rsidP="00554C2D">
      <w:pPr>
        <w:rPr>
          <w:rFonts w:ascii="Times New Roman" w:hAnsi="Times New Roman"/>
          <w:b/>
          <w:sz w:val="28"/>
          <w:szCs w:val="28"/>
        </w:rPr>
        <w:sectPr w:rsidR="00B7049C" w:rsidRPr="00554C2D" w:rsidSect="00F8283B">
          <w:footnotePr>
            <w:numRestart w:val="eachPage"/>
          </w:footnotePr>
          <w:endnotePr>
            <w:numFmt w:val="decimal"/>
          </w:endnotePr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br w:type="textWrapping" w:clear="all"/>
      </w:r>
    </w:p>
    <w:p w:rsidR="00B7049C" w:rsidRPr="002E6664" w:rsidRDefault="00B7049C" w:rsidP="00FB4F1D">
      <w:pPr>
        <w:pStyle w:val="msonormalcxspmiddle"/>
        <w:spacing w:before="0" w:beforeAutospacing="0" w:after="0" w:afterAutospacing="0" w:line="360" w:lineRule="auto"/>
        <w:contextualSpacing/>
        <w:jc w:val="both"/>
        <w:rPr>
          <w:b/>
          <w:caps/>
          <w:sz w:val="28"/>
          <w:szCs w:val="28"/>
        </w:rPr>
      </w:pPr>
      <w:r w:rsidRPr="002E6664">
        <w:rPr>
          <w:b/>
          <w:caps/>
          <w:sz w:val="28"/>
          <w:szCs w:val="28"/>
        </w:rPr>
        <w:lastRenderedPageBreak/>
        <w:t>Учебно-методическое и материально-техническое обеспечение курса «</w:t>
      </w:r>
      <w:r w:rsidR="00476754">
        <w:rPr>
          <w:b/>
          <w:caps/>
          <w:sz w:val="28"/>
          <w:szCs w:val="28"/>
        </w:rPr>
        <w:t>банковское дело</w:t>
      </w:r>
      <w:r w:rsidRPr="002E6664">
        <w:rPr>
          <w:b/>
          <w:caps/>
          <w:sz w:val="28"/>
          <w:szCs w:val="28"/>
        </w:rPr>
        <w:t>»</w:t>
      </w:r>
    </w:p>
    <w:p w:rsidR="00B7049C" w:rsidRDefault="00B7049C" w:rsidP="00FB4F1D">
      <w:pPr>
        <w:pStyle w:val="msonormalcxspmiddle"/>
        <w:spacing w:before="0" w:beforeAutospacing="0" w:after="0" w:afterAutospacing="0" w:line="360" w:lineRule="auto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внеурочной деятельности «Банковское дело» предполагает использование следующего </w:t>
      </w:r>
      <w:r w:rsidRPr="005712F7">
        <w:rPr>
          <w:b/>
          <w:sz w:val="28"/>
          <w:szCs w:val="28"/>
        </w:rPr>
        <w:t>учебно-методическ</w:t>
      </w:r>
      <w:r>
        <w:rPr>
          <w:b/>
          <w:sz w:val="28"/>
          <w:szCs w:val="28"/>
        </w:rPr>
        <w:t>ого обеспечения</w:t>
      </w:r>
      <w:r>
        <w:rPr>
          <w:sz w:val="28"/>
          <w:szCs w:val="28"/>
        </w:rPr>
        <w:t>:</w:t>
      </w:r>
    </w:p>
    <w:p w:rsidR="00FB4F1D" w:rsidRPr="00FB4F1D" w:rsidRDefault="00B7049C" w:rsidP="00FB4F1D">
      <w:pPr>
        <w:pStyle w:val="msonormalcxspmiddle"/>
        <w:numPr>
          <w:ilvl w:val="0"/>
          <w:numId w:val="18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val="en-US"/>
        </w:rPr>
      </w:pPr>
      <w:r w:rsidRPr="00A23B02">
        <w:rPr>
          <w:sz w:val="28"/>
          <w:szCs w:val="28"/>
          <w:lang w:val="en-US"/>
        </w:rPr>
        <w:t>VirginiaEvans</w:t>
      </w:r>
      <w:r w:rsidRPr="0050211A">
        <w:rPr>
          <w:sz w:val="28"/>
          <w:szCs w:val="28"/>
          <w:lang w:val="en-US"/>
        </w:rPr>
        <w:t xml:space="preserve">, </w:t>
      </w:r>
      <w:r w:rsidR="00FB4F1D">
        <w:rPr>
          <w:sz w:val="28"/>
          <w:szCs w:val="28"/>
          <w:lang w:val="en-US"/>
        </w:rPr>
        <w:t>Ken Gilmore, MBA.</w:t>
      </w:r>
      <w:r w:rsidR="00FB4F1D" w:rsidRPr="0050211A">
        <w:rPr>
          <w:sz w:val="28"/>
          <w:szCs w:val="28"/>
          <w:lang w:val="en-US"/>
        </w:rPr>
        <w:t xml:space="preserve"> «</w:t>
      </w:r>
      <w:r w:rsidR="00FB4F1D">
        <w:rPr>
          <w:sz w:val="28"/>
          <w:szCs w:val="28"/>
          <w:lang w:val="en-US"/>
        </w:rPr>
        <w:t>Banking</w:t>
      </w:r>
      <w:r w:rsidR="00FB4F1D" w:rsidRPr="0050211A">
        <w:rPr>
          <w:sz w:val="28"/>
          <w:szCs w:val="28"/>
          <w:lang w:val="en-US"/>
        </w:rPr>
        <w:t>»</w:t>
      </w:r>
      <w:r w:rsidR="00FB4F1D">
        <w:rPr>
          <w:sz w:val="28"/>
          <w:szCs w:val="28"/>
          <w:lang w:val="en-US"/>
        </w:rPr>
        <w:t xml:space="preserve">.  </w:t>
      </w:r>
      <w:r>
        <w:rPr>
          <w:sz w:val="28"/>
          <w:szCs w:val="28"/>
          <w:lang w:val="en-US"/>
        </w:rPr>
        <w:t>“</w:t>
      </w:r>
      <w:r w:rsidRPr="00A23B02">
        <w:rPr>
          <w:sz w:val="28"/>
          <w:szCs w:val="28"/>
          <w:lang w:val="en-US"/>
        </w:rPr>
        <w:t>Express Publishing</w:t>
      </w:r>
      <w:r>
        <w:rPr>
          <w:sz w:val="28"/>
          <w:szCs w:val="28"/>
          <w:lang w:val="en-US"/>
        </w:rPr>
        <w:t>”</w:t>
      </w:r>
      <w:r w:rsidR="0050211A">
        <w:rPr>
          <w:sz w:val="28"/>
          <w:szCs w:val="28"/>
          <w:lang w:val="en-US"/>
        </w:rPr>
        <w:t>, 2011.</w:t>
      </w:r>
    </w:p>
    <w:p w:rsidR="00B7049C" w:rsidRPr="00E278E3" w:rsidRDefault="0050211A" w:rsidP="00E278E3">
      <w:pPr>
        <w:pStyle w:val="msonormalcxspmiddle"/>
        <w:numPr>
          <w:ilvl w:val="0"/>
          <w:numId w:val="18"/>
        </w:numPr>
        <w:spacing w:before="0" w:beforeAutospacing="0" w:after="0" w:afterAutospacing="0" w:line="360" w:lineRule="auto"/>
        <w:contextualSpacing/>
        <w:rPr>
          <w:sz w:val="28"/>
          <w:szCs w:val="28"/>
        </w:rPr>
      </w:pPr>
      <w:r w:rsidRPr="001C48F2">
        <w:rPr>
          <w:sz w:val="28"/>
          <w:szCs w:val="28"/>
          <w:lang w:val="en-US"/>
        </w:rPr>
        <w:t>VirginiaEvans</w:t>
      </w:r>
      <w:r w:rsidRPr="00E278E3">
        <w:rPr>
          <w:sz w:val="28"/>
          <w:szCs w:val="28"/>
          <w:lang w:val="en-US"/>
        </w:rPr>
        <w:t>,</w:t>
      </w:r>
      <w:r w:rsidR="00544017" w:rsidRPr="00E278E3">
        <w:rPr>
          <w:sz w:val="28"/>
          <w:szCs w:val="28"/>
          <w:lang w:val="en-US"/>
        </w:rPr>
        <w:t xml:space="preserve"> </w:t>
      </w:r>
      <w:r w:rsidRPr="001C48F2">
        <w:rPr>
          <w:sz w:val="28"/>
          <w:szCs w:val="28"/>
          <w:lang w:val="en-US"/>
        </w:rPr>
        <w:t>KenGilmore</w:t>
      </w:r>
      <w:r w:rsidR="001C48F2" w:rsidRPr="00E278E3">
        <w:rPr>
          <w:sz w:val="28"/>
          <w:szCs w:val="28"/>
          <w:lang w:val="en-US"/>
        </w:rPr>
        <w:t xml:space="preserve">, </w:t>
      </w:r>
      <w:r w:rsidR="00E278E3">
        <w:rPr>
          <w:sz w:val="28"/>
          <w:szCs w:val="28"/>
          <w:lang w:val="en-US"/>
        </w:rPr>
        <w:t>MBA</w:t>
      </w:r>
      <w:r w:rsidR="00FB4F1D" w:rsidRPr="00E278E3">
        <w:rPr>
          <w:sz w:val="28"/>
          <w:szCs w:val="28"/>
          <w:lang w:val="en-US"/>
        </w:rPr>
        <w:t>.</w:t>
      </w:r>
      <w:r w:rsidR="00E278E3">
        <w:rPr>
          <w:sz w:val="28"/>
          <w:szCs w:val="28"/>
          <w:lang w:val="en-US"/>
        </w:rPr>
        <w:t xml:space="preserve"> </w:t>
      </w:r>
      <w:r w:rsidR="00B7049C" w:rsidRPr="001C48F2">
        <w:rPr>
          <w:sz w:val="28"/>
          <w:szCs w:val="28"/>
          <w:lang w:val="en-US"/>
        </w:rPr>
        <w:t>AudioCDs</w:t>
      </w:r>
      <w:r w:rsidR="00FB4F1D" w:rsidRPr="001C48F2">
        <w:rPr>
          <w:sz w:val="28"/>
          <w:szCs w:val="28"/>
          <w:lang w:val="en-US"/>
        </w:rPr>
        <w:t>UKversion</w:t>
      </w:r>
      <w:r w:rsidR="00E278E3" w:rsidRPr="00E278E3">
        <w:rPr>
          <w:sz w:val="28"/>
          <w:szCs w:val="28"/>
          <w:lang w:val="en-US"/>
        </w:rPr>
        <w:t xml:space="preserve"> </w:t>
      </w:r>
      <w:r w:rsidR="00FB4F1D" w:rsidRPr="00E278E3">
        <w:rPr>
          <w:sz w:val="28"/>
          <w:szCs w:val="28"/>
          <w:lang w:val="en-US"/>
        </w:rPr>
        <w:t>«</w:t>
      </w:r>
      <w:r w:rsidR="00FB4F1D" w:rsidRPr="001C48F2">
        <w:rPr>
          <w:sz w:val="28"/>
          <w:szCs w:val="28"/>
          <w:lang w:val="en-US"/>
        </w:rPr>
        <w:t>Banking</w:t>
      </w:r>
      <w:r w:rsidR="00FB4F1D" w:rsidRPr="00E278E3">
        <w:rPr>
          <w:sz w:val="28"/>
          <w:szCs w:val="28"/>
          <w:lang w:val="en-US"/>
        </w:rPr>
        <w:t>».</w:t>
      </w:r>
      <w:r w:rsidR="00E278E3" w:rsidRPr="00E278E3">
        <w:rPr>
          <w:sz w:val="28"/>
          <w:szCs w:val="28"/>
          <w:lang w:val="en-US"/>
        </w:rPr>
        <w:t xml:space="preserve"> </w:t>
      </w:r>
      <w:r w:rsidRPr="00E278E3">
        <w:rPr>
          <w:sz w:val="28"/>
          <w:szCs w:val="28"/>
        </w:rPr>
        <w:t>“</w:t>
      </w:r>
      <w:r w:rsidRPr="001C48F2">
        <w:rPr>
          <w:sz w:val="28"/>
          <w:szCs w:val="28"/>
          <w:lang w:val="en-US"/>
        </w:rPr>
        <w:t>ExpressPublishing</w:t>
      </w:r>
      <w:r w:rsidRPr="00E278E3">
        <w:rPr>
          <w:sz w:val="28"/>
          <w:szCs w:val="28"/>
        </w:rPr>
        <w:t>”, 2011.</w:t>
      </w:r>
    </w:p>
    <w:p w:rsidR="001C48F2" w:rsidRPr="00E278E3" w:rsidRDefault="001C48F2" w:rsidP="00E278E3">
      <w:pPr>
        <w:pStyle w:val="msonormalcxspmiddle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50211A" w:rsidRPr="00963D36" w:rsidRDefault="0050211A" w:rsidP="00FB4F1D">
      <w:pPr>
        <w:pStyle w:val="msonormalcxspmiddle"/>
        <w:spacing w:before="0" w:beforeAutospacing="0" w:after="0" w:afterAutospacing="0" w:line="360" w:lineRule="auto"/>
        <w:ind w:firstLine="360"/>
        <w:contextualSpacing/>
        <w:jc w:val="both"/>
        <w:rPr>
          <w:sz w:val="28"/>
          <w:szCs w:val="28"/>
        </w:rPr>
      </w:pPr>
      <w:r w:rsidRPr="00963D36">
        <w:rPr>
          <w:sz w:val="28"/>
          <w:szCs w:val="28"/>
        </w:rPr>
        <w:t xml:space="preserve">При проведении занятий по курсу «Банковское дело» требуется </w:t>
      </w:r>
      <w:r w:rsidRPr="00963D36">
        <w:rPr>
          <w:b/>
          <w:sz w:val="28"/>
          <w:szCs w:val="28"/>
        </w:rPr>
        <w:t>материально-техническое обеспечение</w:t>
      </w:r>
      <w:r w:rsidRPr="00963D36">
        <w:rPr>
          <w:sz w:val="28"/>
          <w:szCs w:val="28"/>
        </w:rPr>
        <w:t>.</w:t>
      </w:r>
    </w:p>
    <w:p w:rsidR="0050211A" w:rsidRPr="00963D36" w:rsidRDefault="0050211A" w:rsidP="00FB4F1D">
      <w:pPr>
        <w:shd w:val="clear" w:color="auto" w:fill="FFFFFF"/>
        <w:spacing w:line="360" w:lineRule="auto"/>
        <w:ind w:left="715"/>
        <w:jc w:val="both"/>
      </w:pPr>
      <w:r w:rsidRPr="00963D36">
        <w:rPr>
          <w:rFonts w:ascii="Times New Roman" w:hAnsi="Times New Roman"/>
          <w:spacing w:val="-1"/>
          <w:sz w:val="28"/>
          <w:szCs w:val="28"/>
        </w:rPr>
        <w:t>Кабинет должен быть оснащен мебелью для: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pacing w:val="-1"/>
          <w:sz w:val="28"/>
          <w:szCs w:val="28"/>
        </w:rPr>
        <w:t>организации рабочего места преподавателя;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pacing w:val="-1"/>
          <w:sz w:val="28"/>
          <w:szCs w:val="28"/>
        </w:rPr>
        <w:t>организации рабочих мест обучающихся;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z w:val="28"/>
          <w:szCs w:val="28"/>
        </w:rPr>
        <w:t>для рационального размещения и хранения учебного оборудования;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pacing w:val="-1"/>
          <w:sz w:val="28"/>
          <w:szCs w:val="28"/>
        </w:rPr>
        <w:t>для организации использования аппаратуры.</w:t>
      </w:r>
    </w:p>
    <w:p w:rsidR="0050211A" w:rsidRPr="00963D36" w:rsidRDefault="0050211A" w:rsidP="00FB4F1D">
      <w:pPr>
        <w:shd w:val="clear" w:color="auto" w:fill="FFFFFF"/>
        <w:spacing w:before="322" w:line="360" w:lineRule="auto"/>
        <w:ind w:left="720"/>
        <w:jc w:val="both"/>
      </w:pPr>
      <w:r w:rsidRPr="00963D36">
        <w:rPr>
          <w:rFonts w:ascii="Times New Roman" w:hAnsi="Times New Roman"/>
          <w:spacing w:val="-1"/>
          <w:sz w:val="28"/>
          <w:szCs w:val="28"/>
        </w:rPr>
        <w:t>Технические средства обучения: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pacing w:val="-1"/>
          <w:sz w:val="28"/>
          <w:szCs w:val="28"/>
        </w:rPr>
        <w:t>видеомагнитофон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pacing w:val="-1"/>
          <w:sz w:val="28"/>
          <w:szCs w:val="28"/>
        </w:rPr>
        <w:t>телевизор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5" w:firstLine="715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pacing w:val="3"/>
          <w:sz w:val="28"/>
          <w:szCs w:val="28"/>
        </w:rPr>
        <w:t>экран с регулируемым углом наклона для проекции транспарантов,</w:t>
      </w:r>
      <w:r w:rsidRPr="00963D36">
        <w:rPr>
          <w:rFonts w:ascii="Times New Roman" w:hAnsi="Times New Roman"/>
          <w:spacing w:val="3"/>
          <w:sz w:val="28"/>
          <w:szCs w:val="28"/>
        </w:rPr>
        <w:br/>
      </w:r>
      <w:r w:rsidRPr="00963D36">
        <w:rPr>
          <w:rFonts w:ascii="Times New Roman" w:hAnsi="Times New Roman"/>
          <w:spacing w:val="-1"/>
          <w:sz w:val="28"/>
          <w:szCs w:val="28"/>
        </w:rPr>
        <w:t>диапозитивов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pacing w:val="-1"/>
          <w:sz w:val="28"/>
          <w:szCs w:val="28"/>
        </w:rPr>
        <w:t>интерактивная доска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z w:val="28"/>
          <w:szCs w:val="28"/>
        </w:rPr>
        <w:t>компьютер с лицензионным программным обеспечением</w:t>
      </w:r>
    </w:p>
    <w:p w:rsidR="0050211A" w:rsidRPr="00963D36" w:rsidRDefault="0050211A" w:rsidP="00FB4F1D">
      <w:pPr>
        <w:widowControl w:val="0"/>
        <w:numPr>
          <w:ilvl w:val="0"/>
          <w:numId w:val="2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63D36">
        <w:rPr>
          <w:rFonts w:ascii="Times New Roman" w:hAnsi="Times New Roman"/>
          <w:spacing w:val="-4"/>
          <w:sz w:val="28"/>
          <w:szCs w:val="28"/>
        </w:rPr>
        <w:t>колонки.</w:t>
      </w:r>
    </w:p>
    <w:p w:rsidR="0050211A" w:rsidRDefault="0050211A" w:rsidP="0050211A">
      <w:pPr>
        <w:shd w:val="clear" w:color="auto" w:fill="FFFFFF"/>
        <w:spacing w:before="293"/>
        <w:jc w:val="right"/>
      </w:pPr>
    </w:p>
    <w:p w:rsidR="0050211A" w:rsidRDefault="0050211A" w:rsidP="00FB4F1D">
      <w:pPr>
        <w:shd w:val="clear" w:color="auto" w:fill="FFFFFF"/>
        <w:spacing w:before="293"/>
        <w:jc w:val="center"/>
        <w:sectPr w:rsidR="0050211A">
          <w:pgSz w:w="11909" w:h="16834"/>
          <w:pgMar w:top="1056" w:right="848" w:bottom="360" w:left="1701" w:header="720" w:footer="720" w:gutter="0"/>
          <w:cols w:space="60"/>
          <w:noEndnote/>
        </w:sectPr>
      </w:pPr>
    </w:p>
    <w:p w:rsidR="00B7049C" w:rsidRDefault="00B7049C" w:rsidP="00FB4F1D">
      <w:pPr>
        <w:pStyle w:val="msonormalcxspmiddle"/>
        <w:spacing w:before="0" w:beforeAutospacing="0" w:after="0" w:afterAutospacing="0" w:line="360" w:lineRule="auto"/>
        <w:contextualSpacing/>
        <w:jc w:val="center"/>
        <w:rPr>
          <w:b/>
          <w:caps/>
          <w:sz w:val="28"/>
          <w:szCs w:val="28"/>
        </w:rPr>
      </w:pPr>
      <w:r w:rsidRPr="002E6664">
        <w:rPr>
          <w:b/>
          <w:caps/>
          <w:sz w:val="28"/>
          <w:szCs w:val="28"/>
        </w:rPr>
        <w:lastRenderedPageBreak/>
        <w:t>Список литературы</w:t>
      </w:r>
    </w:p>
    <w:p w:rsidR="00FB4F1D" w:rsidRPr="006B0D10" w:rsidRDefault="00FB4F1D" w:rsidP="00FB4F1D">
      <w:pPr>
        <w:pStyle w:val="msonormalcxspmiddle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6B0D10">
        <w:rPr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</w:t>
      </w:r>
      <w:r>
        <w:rPr>
          <w:sz w:val="28"/>
          <w:szCs w:val="28"/>
        </w:rPr>
        <w:t>по специальности 080110 «Банковское дело</w:t>
      </w:r>
      <w:r w:rsidRPr="006B0D10">
        <w:rPr>
          <w:sz w:val="28"/>
          <w:szCs w:val="28"/>
        </w:rPr>
        <w:t>»</w:t>
      </w:r>
    </w:p>
    <w:p w:rsidR="00FB4F1D" w:rsidRPr="006B0D10" w:rsidRDefault="00FB4F1D" w:rsidP="00FB4F1D">
      <w:pPr>
        <w:pStyle w:val="a4"/>
        <w:numPr>
          <w:ilvl w:val="0"/>
          <w:numId w:val="26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 w:rsidRPr="006B0D10">
        <w:rPr>
          <w:color w:val="000000"/>
          <w:sz w:val="28"/>
          <w:szCs w:val="28"/>
        </w:rPr>
        <w:t xml:space="preserve">Примерная программа учебной дисциплины «Английский язык» на основе Федерального государственного образовательного стандарта </w:t>
      </w:r>
      <w:r w:rsidRPr="006B0D10">
        <w:rPr>
          <w:color w:val="000000"/>
          <w:spacing w:val="-2"/>
          <w:sz w:val="28"/>
          <w:szCs w:val="28"/>
        </w:rPr>
        <w:t>по всем специальностям среднего профессионального образования (далее СПО), автор Кашинцева В.Г.</w:t>
      </w:r>
    </w:p>
    <w:p w:rsidR="00FB4F1D" w:rsidRDefault="00FB4F1D" w:rsidP="00FB4F1D">
      <w:pPr>
        <w:pStyle w:val="msonormalcxspmiddle"/>
        <w:spacing w:before="0" w:beforeAutospacing="0" w:after="0" w:afterAutospacing="0" w:line="360" w:lineRule="auto"/>
        <w:ind w:left="720"/>
        <w:contextualSpacing/>
        <w:jc w:val="both"/>
        <w:rPr>
          <w:sz w:val="28"/>
          <w:szCs w:val="28"/>
          <w:lang w:val="en-US"/>
        </w:rPr>
      </w:pPr>
      <w:r w:rsidRPr="00FB4F1D">
        <w:rPr>
          <w:sz w:val="28"/>
          <w:szCs w:val="28"/>
          <w:lang w:val="en-US"/>
        </w:rPr>
        <w:t>3.</w:t>
      </w:r>
      <w:r w:rsidRPr="00A23B02">
        <w:rPr>
          <w:sz w:val="28"/>
          <w:szCs w:val="28"/>
          <w:lang w:val="en-US"/>
        </w:rPr>
        <w:t>VirginiaEvans</w:t>
      </w:r>
      <w:r w:rsidRPr="0050211A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Ken Gilmore, MBA.</w:t>
      </w:r>
      <w:r w:rsidRPr="0050211A">
        <w:rPr>
          <w:sz w:val="28"/>
          <w:szCs w:val="28"/>
          <w:lang w:val="en-US"/>
        </w:rPr>
        <w:t xml:space="preserve"> «</w:t>
      </w:r>
      <w:r>
        <w:rPr>
          <w:sz w:val="28"/>
          <w:szCs w:val="28"/>
          <w:lang w:val="en-US"/>
        </w:rPr>
        <w:t>Banking</w:t>
      </w:r>
      <w:r w:rsidRPr="0050211A">
        <w:rPr>
          <w:sz w:val="28"/>
          <w:szCs w:val="28"/>
          <w:lang w:val="en-US"/>
        </w:rPr>
        <w:t>»</w:t>
      </w:r>
      <w:r>
        <w:rPr>
          <w:sz w:val="28"/>
          <w:szCs w:val="28"/>
          <w:lang w:val="en-US"/>
        </w:rPr>
        <w:t xml:space="preserve">.  “Express </w:t>
      </w:r>
      <w:r w:rsidRPr="00A23B02">
        <w:rPr>
          <w:sz w:val="28"/>
          <w:szCs w:val="28"/>
          <w:lang w:val="en-US"/>
        </w:rPr>
        <w:t>Publishing</w:t>
      </w:r>
      <w:r>
        <w:rPr>
          <w:sz w:val="28"/>
          <w:szCs w:val="28"/>
          <w:lang w:val="en-US"/>
        </w:rPr>
        <w:t>”, 2011.</w:t>
      </w:r>
    </w:p>
    <w:p w:rsidR="00FB4F1D" w:rsidRPr="00FB4F1D" w:rsidRDefault="00FB4F1D" w:rsidP="00FB4F1D">
      <w:pPr>
        <w:pStyle w:val="msonormalcxspmiddle"/>
        <w:spacing w:before="0" w:beforeAutospacing="0" w:after="0" w:afterAutospacing="0" w:line="360" w:lineRule="auto"/>
        <w:ind w:left="720"/>
        <w:contextualSpacing/>
        <w:rPr>
          <w:sz w:val="28"/>
          <w:szCs w:val="28"/>
          <w:lang w:val="en-US"/>
        </w:rPr>
      </w:pPr>
    </w:p>
    <w:p w:rsidR="00B7049C" w:rsidRPr="00FB4F1D" w:rsidRDefault="00B7049C" w:rsidP="003A4986">
      <w:pPr>
        <w:pStyle w:val="msonormalcxspmiddle"/>
        <w:spacing w:before="0" w:beforeAutospacing="0" w:after="0" w:afterAutospacing="0" w:line="360" w:lineRule="auto"/>
        <w:ind w:left="360"/>
        <w:contextualSpacing/>
        <w:rPr>
          <w:sz w:val="28"/>
          <w:szCs w:val="28"/>
          <w:lang w:val="en-US"/>
        </w:rPr>
      </w:pPr>
    </w:p>
    <w:sectPr w:rsidR="00B7049C" w:rsidRPr="00FB4F1D" w:rsidSect="002A235A">
      <w:endnotePr>
        <w:numFmt w:val="decimal"/>
      </w:endnotePr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0D4" w:rsidRDefault="00E760D4" w:rsidP="004D1AED">
      <w:pPr>
        <w:spacing w:after="0" w:line="240" w:lineRule="auto"/>
      </w:pPr>
      <w:r>
        <w:separator/>
      </w:r>
    </w:p>
  </w:endnote>
  <w:endnote w:type="continuationSeparator" w:id="1">
    <w:p w:rsidR="00E760D4" w:rsidRDefault="00E760D4" w:rsidP="004D1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1FF" w:rsidRDefault="006A777D">
    <w:pPr>
      <w:pStyle w:val="af2"/>
      <w:jc w:val="right"/>
    </w:pPr>
    <w:r>
      <w:fldChar w:fldCharType="begin"/>
    </w:r>
    <w:r w:rsidR="005921FF">
      <w:instrText>PAGE   \* MERGEFORMAT</w:instrText>
    </w:r>
    <w:r>
      <w:fldChar w:fldCharType="separate"/>
    </w:r>
    <w:r w:rsidR="00E278E3">
      <w:rPr>
        <w:noProof/>
      </w:rPr>
      <w:t>39</w:t>
    </w:r>
    <w:r>
      <w:fldChar w:fldCharType="end"/>
    </w:r>
  </w:p>
  <w:p w:rsidR="005921FF" w:rsidRDefault="005921FF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0D4" w:rsidRDefault="00E760D4" w:rsidP="004D1AED">
      <w:pPr>
        <w:spacing w:after="0" w:line="240" w:lineRule="auto"/>
      </w:pPr>
      <w:r>
        <w:separator/>
      </w:r>
    </w:p>
  </w:footnote>
  <w:footnote w:type="continuationSeparator" w:id="1">
    <w:p w:rsidR="00E760D4" w:rsidRDefault="00E760D4" w:rsidP="004D1AED">
      <w:pPr>
        <w:spacing w:after="0" w:line="240" w:lineRule="auto"/>
      </w:pPr>
      <w:r>
        <w:continuationSeparator/>
      </w:r>
    </w:p>
  </w:footnote>
  <w:footnote w:id="2">
    <w:p w:rsidR="005921FF" w:rsidRDefault="005921FF">
      <w:pPr>
        <w:pStyle w:val="a5"/>
      </w:pPr>
      <w:r>
        <w:rPr>
          <w:rStyle w:val="a7"/>
        </w:rPr>
        <w:footnoteRef/>
      </w:r>
      <w:r>
        <w:t xml:space="preserve"> Примечание: учебник, в отличие от аудиоприложения, не разделяется на британский и американский варианты английского языка. Написание слов в учебнике – американское.</w:t>
      </w:r>
    </w:p>
  </w:footnote>
  <w:footnote w:id="3">
    <w:p w:rsidR="005921FF" w:rsidRDefault="005921FF">
      <w:pPr>
        <w:pStyle w:val="a5"/>
      </w:pPr>
      <w:r>
        <w:rPr>
          <w:rStyle w:val="a7"/>
        </w:rPr>
        <w:footnoteRef/>
      </w:r>
      <w:r>
        <w:t xml:space="preserve"> Рекомендации по проведению уроков защиты проектов находятся в разделе «Приблизительные темы проектов для резервных уроков».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DF455BE"/>
    <w:lvl w:ilvl="0">
      <w:numFmt w:val="bullet"/>
      <w:lvlText w:val="*"/>
      <w:lvlJc w:val="left"/>
    </w:lvl>
  </w:abstractNum>
  <w:abstractNum w:abstractNumId="1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E7FBC"/>
    <w:multiLevelType w:val="hybridMultilevel"/>
    <w:tmpl w:val="56A8EC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7E2113"/>
    <w:multiLevelType w:val="hybridMultilevel"/>
    <w:tmpl w:val="27B257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595266"/>
    <w:multiLevelType w:val="hybridMultilevel"/>
    <w:tmpl w:val="959628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2D2093"/>
    <w:multiLevelType w:val="hybridMultilevel"/>
    <w:tmpl w:val="CBEA7846"/>
    <w:lvl w:ilvl="0" w:tplc="745C8830">
      <w:start w:val="1"/>
      <w:numFmt w:val="decimal"/>
      <w:lvlText w:val="%1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7">
    <w:nsid w:val="19866E70"/>
    <w:multiLevelType w:val="hybridMultilevel"/>
    <w:tmpl w:val="2718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02B8E"/>
    <w:multiLevelType w:val="hybridMultilevel"/>
    <w:tmpl w:val="4E18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B287C"/>
    <w:multiLevelType w:val="hybridMultilevel"/>
    <w:tmpl w:val="AB5C9AFA"/>
    <w:lvl w:ilvl="0" w:tplc="04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0">
    <w:nsid w:val="281F7491"/>
    <w:multiLevelType w:val="hybridMultilevel"/>
    <w:tmpl w:val="7E423B5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1">
    <w:nsid w:val="298D3E23"/>
    <w:multiLevelType w:val="hybridMultilevel"/>
    <w:tmpl w:val="E4CAD748"/>
    <w:lvl w:ilvl="0" w:tplc="5D1EA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B5E64CF"/>
    <w:multiLevelType w:val="hybridMultilevel"/>
    <w:tmpl w:val="5B92502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0"/>
        </w:tabs>
        <w:ind w:left="16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0"/>
        </w:tabs>
        <w:ind w:left="37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0"/>
        </w:tabs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0"/>
        </w:tabs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0"/>
        </w:tabs>
        <w:ind w:left="59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0"/>
        </w:tabs>
        <w:ind w:left="6670" w:hanging="360"/>
      </w:pPr>
      <w:rPr>
        <w:rFonts w:ascii="Wingdings" w:hAnsi="Wingdings" w:hint="default"/>
      </w:rPr>
    </w:lvl>
  </w:abstractNum>
  <w:abstractNum w:abstractNumId="13">
    <w:nsid w:val="2FC71207"/>
    <w:multiLevelType w:val="hybridMultilevel"/>
    <w:tmpl w:val="36688646"/>
    <w:lvl w:ilvl="0" w:tplc="B5A03A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  <w:rPr>
        <w:rFonts w:cs="Times New Roman"/>
      </w:rPr>
    </w:lvl>
  </w:abstractNum>
  <w:abstractNum w:abstractNumId="14">
    <w:nsid w:val="32B34185"/>
    <w:multiLevelType w:val="hybridMultilevel"/>
    <w:tmpl w:val="BE763EFC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5">
    <w:nsid w:val="34F547C2"/>
    <w:multiLevelType w:val="hybridMultilevel"/>
    <w:tmpl w:val="35DA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5D66BD"/>
    <w:multiLevelType w:val="hybridMultilevel"/>
    <w:tmpl w:val="3EF22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A6E9F"/>
    <w:multiLevelType w:val="hybridMultilevel"/>
    <w:tmpl w:val="92B21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901318">
      <w:numFmt w:val="bullet"/>
      <w:lvlText w:val=""/>
      <w:lvlJc w:val="left"/>
      <w:pPr>
        <w:ind w:left="1440" w:hanging="360"/>
      </w:pPr>
      <w:rPr>
        <w:rFonts w:ascii="Wingdings" w:eastAsia="Times New Roman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6B7A91"/>
    <w:multiLevelType w:val="hybridMultilevel"/>
    <w:tmpl w:val="BE4CEDB6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002E57"/>
    <w:multiLevelType w:val="hybridMultilevel"/>
    <w:tmpl w:val="424A6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4E1367"/>
    <w:multiLevelType w:val="hybridMultilevel"/>
    <w:tmpl w:val="19B0E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C32821"/>
    <w:multiLevelType w:val="hybridMultilevel"/>
    <w:tmpl w:val="8B76B394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1622741"/>
    <w:multiLevelType w:val="hybridMultilevel"/>
    <w:tmpl w:val="3A6E09F6"/>
    <w:lvl w:ilvl="0" w:tplc="57108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79098E"/>
    <w:multiLevelType w:val="hybridMultilevel"/>
    <w:tmpl w:val="7862C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750AEC"/>
    <w:multiLevelType w:val="hybridMultilevel"/>
    <w:tmpl w:val="4C32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F975EF"/>
    <w:multiLevelType w:val="hybridMultilevel"/>
    <w:tmpl w:val="52BA22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06B0DF1"/>
    <w:multiLevelType w:val="hybridMultilevel"/>
    <w:tmpl w:val="13C4B100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0"/>
        </w:tabs>
        <w:ind w:left="16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0"/>
        </w:tabs>
        <w:ind w:left="37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0"/>
        </w:tabs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0"/>
        </w:tabs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0"/>
        </w:tabs>
        <w:ind w:left="59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0"/>
        </w:tabs>
        <w:ind w:left="6670" w:hanging="360"/>
      </w:pPr>
      <w:rPr>
        <w:rFonts w:ascii="Wingdings" w:hAnsi="Wingdings" w:hint="default"/>
      </w:rPr>
    </w:lvl>
  </w:abstractNum>
  <w:abstractNum w:abstractNumId="27">
    <w:nsid w:val="76056A67"/>
    <w:multiLevelType w:val="hybridMultilevel"/>
    <w:tmpl w:val="AA3E937C"/>
    <w:lvl w:ilvl="0" w:tplc="BC5A6D5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E764B8C"/>
    <w:multiLevelType w:val="hybridMultilevel"/>
    <w:tmpl w:val="06BA8356"/>
    <w:lvl w:ilvl="0" w:tplc="C0726F2C">
      <w:start w:val="5"/>
      <w:numFmt w:val="bullet"/>
      <w:lvlText w:val="–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5"/>
  </w:num>
  <w:num w:numId="7">
    <w:abstractNumId w:val="9"/>
  </w:num>
  <w:num w:numId="8">
    <w:abstractNumId w:val="11"/>
  </w:num>
  <w:num w:numId="9">
    <w:abstractNumId w:val="12"/>
  </w:num>
  <w:num w:numId="10">
    <w:abstractNumId w:val="26"/>
  </w:num>
  <w:num w:numId="11">
    <w:abstractNumId w:val="10"/>
  </w:num>
  <w:num w:numId="12">
    <w:abstractNumId w:val="14"/>
  </w:num>
  <w:num w:numId="13">
    <w:abstractNumId w:val="27"/>
  </w:num>
  <w:num w:numId="14">
    <w:abstractNumId w:val="16"/>
  </w:num>
  <w:num w:numId="15">
    <w:abstractNumId w:val="23"/>
  </w:num>
  <w:num w:numId="16">
    <w:abstractNumId w:val="6"/>
  </w:num>
  <w:num w:numId="17">
    <w:abstractNumId w:val="2"/>
  </w:num>
  <w:num w:numId="18">
    <w:abstractNumId w:val="7"/>
  </w:num>
  <w:num w:numId="19">
    <w:abstractNumId w:val="17"/>
  </w:num>
  <w:num w:numId="20">
    <w:abstractNumId w:val="20"/>
  </w:num>
  <w:num w:numId="21">
    <w:abstractNumId w:val="3"/>
  </w:num>
  <w:num w:numId="22">
    <w:abstractNumId w:val="24"/>
  </w:num>
  <w:num w:numId="23">
    <w:abstractNumId w:val="5"/>
  </w:num>
  <w:num w:numId="24">
    <w:abstractNumId w:val="25"/>
  </w:num>
  <w:num w:numId="25">
    <w:abstractNumId w:val="21"/>
  </w:num>
  <w:num w:numId="26">
    <w:abstractNumId w:val="18"/>
  </w:num>
  <w:num w:numId="27">
    <w:abstractNumId w:val="8"/>
  </w:num>
  <w:num w:numId="28">
    <w:abstractNumId w:val="22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491"/>
    <w:rsid w:val="000043F8"/>
    <w:rsid w:val="00024C49"/>
    <w:rsid w:val="000318AD"/>
    <w:rsid w:val="00045582"/>
    <w:rsid w:val="000525BD"/>
    <w:rsid w:val="0005321A"/>
    <w:rsid w:val="000650F5"/>
    <w:rsid w:val="00070749"/>
    <w:rsid w:val="00074D77"/>
    <w:rsid w:val="00075E5B"/>
    <w:rsid w:val="0009024F"/>
    <w:rsid w:val="00095FC0"/>
    <w:rsid w:val="000A6CF3"/>
    <w:rsid w:val="000A7CC2"/>
    <w:rsid w:val="000B1B67"/>
    <w:rsid w:val="000C0B21"/>
    <w:rsid w:val="000C13F4"/>
    <w:rsid w:val="000D1935"/>
    <w:rsid w:val="000D70DA"/>
    <w:rsid w:val="000E2260"/>
    <w:rsid w:val="000E56FC"/>
    <w:rsid w:val="000E592F"/>
    <w:rsid w:val="000E5D5D"/>
    <w:rsid w:val="000F0E32"/>
    <w:rsid w:val="0012017C"/>
    <w:rsid w:val="00137F4C"/>
    <w:rsid w:val="001437B7"/>
    <w:rsid w:val="00145E2E"/>
    <w:rsid w:val="001606A2"/>
    <w:rsid w:val="00163816"/>
    <w:rsid w:val="00163E80"/>
    <w:rsid w:val="001733CE"/>
    <w:rsid w:val="001811F9"/>
    <w:rsid w:val="001836EC"/>
    <w:rsid w:val="00184583"/>
    <w:rsid w:val="001A5815"/>
    <w:rsid w:val="001B65BB"/>
    <w:rsid w:val="001C3879"/>
    <w:rsid w:val="001C3A77"/>
    <w:rsid w:val="001C48F2"/>
    <w:rsid w:val="001D6B97"/>
    <w:rsid w:val="001E4698"/>
    <w:rsid w:val="001F3DEF"/>
    <w:rsid w:val="001F4BA2"/>
    <w:rsid w:val="001F5CE0"/>
    <w:rsid w:val="001F6E61"/>
    <w:rsid w:val="00206F29"/>
    <w:rsid w:val="0020706C"/>
    <w:rsid w:val="002071F2"/>
    <w:rsid w:val="002156C5"/>
    <w:rsid w:val="00220BD8"/>
    <w:rsid w:val="00223441"/>
    <w:rsid w:val="00231FC7"/>
    <w:rsid w:val="00233024"/>
    <w:rsid w:val="00236BF7"/>
    <w:rsid w:val="002402DE"/>
    <w:rsid w:val="00244861"/>
    <w:rsid w:val="00264703"/>
    <w:rsid w:val="0027377A"/>
    <w:rsid w:val="002813CF"/>
    <w:rsid w:val="002A235A"/>
    <w:rsid w:val="002A72ED"/>
    <w:rsid w:val="002B5626"/>
    <w:rsid w:val="002B78CF"/>
    <w:rsid w:val="002C5C36"/>
    <w:rsid w:val="002C70CA"/>
    <w:rsid w:val="002E6664"/>
    <w:rsid w:val="002F0E37"/>
    <w:rsid w:val="002F66B1"/>
    <w:rsid w:val="002F7831"/>
    <w:rsid w:val="00300AA1"/>
    <w:rsid w:val="0030143E"/>
    <w:rsid w:val="00305E97"/>
    <w:rsid w:val="003078F6"/>
    <w:rsid w:val="00322563"/>
    <w:rsid w:val="003259B8"/>
    <w:rsid w:val="00331D6C"/>
    <w:rsid w:val="00360607"/>
    <w:rsid w:val="003629D5"/>
    <w:rsid w:val="00362B88"/>
    <w:rsid w:val="0036428D"/>
    <w:rsid w:val="00367FF5"/>
    <w:rsid w:val="00370B74"/>
    <w:rsid w:val="003711E1"/>
    <w:rsid w:val="00374E0A"/>
    <w:rsid w:val="00386001"/>
    <w:rsid w:val="00390459"/>
    <w:rsid w:val="00391845"/>
    <w:rsid w:val="003964D7"/>
    <w:rsid w:val="00397438"/>
    <w:rsid w:val="003A4986"/>
    <w:rsid w:val="003A4A6C"/>
    <w:rsid w:val="003A5A40"/>
    <w:rsid w:val="003C2308"/>
    <w:rsid w:val="003C25C0"/>
    <w:rsid w:val="003C62BE"/>
    <w:rsid w:val="003D0D61"/>
    <w:rsid w:val="003D3ED0"/>
    <w:rsid w:val="003D6D9B"/>
    <w:rsid w:val="003F118B"/>
    <w:rsid w:val="003F4DCC"/>
    <w:rsid w:val="003F4FC5"/>
    <w:rsid w:val="003F7BE0"/>
    <w:rsid w:val="00411787"/>
    <w:rsid w:val="0041365E"/>
    <w:rsid w:val="0041392F"/>
    <w:rsid w:val="0043165A"/>
    <w:rsid w:val="00445F67"/>
    <w:rsid w:val="004466A1"/>
    <w:rsid w:val="00453B2F"/>
    <w:rsid w:val="00456874"/>
    <w:rsid w:val="00460593"/>
    <w:rsid w:val="00473EB9"/>
    <w:rsid w:val="00476754"/>
    <w:rsid w:val="00480734"/>
    <w:rsid w:val="00483F32"/>
    <w:rsid w:val="00490F43"/>
    <w:rsid w:val="004925E7"/>
    <w:rsid w:val="00496819"/>
    <w:rsid w:val="0049785E"/>
    <w:rsid w:val="004A0E7F"/>
    <w:rsid w:val="004A3A5D"/>
    <w:rsid w:val="004B4B60"/>
    <w:rsid w:val="004C71AE"/>
    <w:rsid w:val="004D1AED"/>
    <w:rsid w:val="004D47B5"/>
    <w:rsid w:val="004E471C"/>
    <w:rsid w:val="004F1395"/>
    <w:rsid w:val="004F685A"/>
    <w:rsid w:val="004F761E"/>
    <w:rsid w:val="004F7F9C"/>
    <w:rsid w:val="0050211A"/>
    <w:rsid w:val="00522250"/>
    <w:rsid w:val="00524575"/>
    <w:rsid w:val="005307BE"/>
    <w:rsid w:val="005361F3"/>
    <w:rsid w:val="00537249"/>
    <w:rsid w:val="00544017"/>
    <w:rsid w:val="0054703E"/>
    <w:rsid w:val="00550A32"/>
    <w:rsid w:val="00554C2D"/>
    <w:rsid w:val="00560CB8"/>
    <w:rsid w:val="005712F7"/>
    <w:rsid w:val="005761E7"/>
    <w:rsid w:val="00577B86"/>
    <w:rsid w:val="005847BF"/>
    <w:rsid w:val="005921FF"/>
    <w:rsid w:val="00593E4D"/>
    <w:rsid w:val="0059428F"/>
    <w:rsid w:val="00594AAD"/>
    <w:rsid w:val="00595497"/>
    <w:rsid w:val="00595A4A"/>
    <w:rsid w:val="005A2079"/>
    <w:rsid w:val="005B0300"/>
    <w:rsid w:val="005B7826"/>
    <w:rsid w:val="005C25B1"/>
    <w:rsid w:val="005C421F"/>
    <w:rsid w:val="005D01ED"/>
    <w:rsid w:val="005D098C"/>
    <w:rsid w:val="005E3ACE"/>
    <w:rsid w:val="005E3CE5"/>
    <w:rsid w:val="005E63F2"/>
    <w:rsid w:val="00616237"/>
    <w:rsid w:val="00620F45"/>
    <w:rsid w:val="00623E24"/>
    <w:rsid w:val="00625338"/>
    <w:rsid w:val="00626673"/>
    <w:rsid w:val="00633577"/>
    <w:rsid w:val="0063516A"/>
    <w:rsid w:val="00637C03"/>
    <w:rsid w:val="00645670"/>
    <w:rsid w:val="006648A5"/>
    <w:rsid w:val="006661F7"/>
    <w:rsid w:val="0067366A"/>
    <w:rsid w:val="00673B3B"/>
    <w:rsid w:val="00681BA3"/>
    <w:rsid w:val="00683CD9"/>
    <w:rsid w:val="00693F75"/>
    <w:rsid w:val="006A4EEE"/>
    <w:rsid w:val="006A528C"/>
    <w:rsid w:val="006A777D"/>
    <w:rsid w:val="006B066B"/>
    <w:rsid w:val="006C3E0A"/>
    <w:rsid w:val="006C4497"/>
    <w:rsid w:val="006C56A9"/>
    <w:rsid w:val="006D7188"/>
    <w:rsid w:val="006E0C59"/>
    <w:rsid w:val="006E1E2D"/>
    <w:rsid w:val="006E471D"/>
    <w:rsid w:val="006E5D13"/>
    <w:rsid w:val="006F0168"/>
    <w:rsid w:val="006F1400"/>
    <w:rsid w:val="006F3A0B"/>
    <w:rsid w:val="006F74E7"/>
    <w:rsid w:val="007012C0"/>
    <w:rsid w:val="00711201"/>
    <w:rsid w:val="00712681"/>
    <w:rsid w:val="007361ED"/>
    <w:rsid w:val="0074298B"/>
    <w:rsid w:val="00747ED9"/>
    <w:rsid w:val="00770B9B"/>
    <w:rsid w:val="007727B1"/>
    <w:rsid w:val="00773772"/>
    <w:rsid w:val="007739F7"/>
    <w:rsid w:val="00773D1C"/>
    <w:rsid w:val="00786F42"/>
    <w:rsid w:val="00787306"/>
    <w:rsid w:val="00791DF0"/>
    <w:rsid w:val="0079356A"/>
    <w:rsid w:val="007A2D78"/>
    <w:rsid w:val="007B11DD"/>
    <w:rsid w:val="007C6536"/>
    <w:rsid w:val="007D1FC3"/>
    <w:rsid w:val="007D412F"/>
    <w:rsid w:val="007F1566"/>
    <w:rsid w:val="007F22C3"/>
    <w:rsid w:val="007F4491"/>
    <w:rsid w:val="0080328C"/>
    <w:rsid w:val="00804243"/>
    <w:rsid w:val="008146BB"/>
    <w:rsid w:val="0083691F"/>
    <w:rsid w:val="008379D7"/>
    <w:rsid w:val="00843260"/>
    <w:rsid w:val="008455CA"/>
    <w:rsid w:val="008658BC"/>
    <w:rsid w:val="00875B0E"/>
    <w:rsid w:val="008778FC"/>
    <w:rsid w:val="00881E4E"/>
    <w:rsid w:val="008832F5"/>
    <w:rsid w:val="00883797"/>
    <w:rsid w:val="0088601C"/>
    <w:rsid w:val="00886493"/>
    <w:rsid w:val="008B134B"/>
    <w:rsid w:val="008B704E"/>
    <w:rsid w:val="008C0969"/>
    <w:rsid w:val="008C0A8B"/>
    <w:rsid w:val="008C3066"/>
    <w:rsid w:val="008C71DF"/>
    <w:rsid w:val="008D58BA"/>
    <w:rsid w:val="008D6DF5"/>
    <w:rsid w:val="008E0CAA"/>
    <w:rsid w:val="008E1B47"/>
    <w:rsid w:val="008E53A5"/>
    <w:rsid w:val="0090533F"/>
    <w:rsid w:val="00915633"/>
    <w:rsid w:val="00927A42"/>
    <w:rsid w:val="009324C3"/>
    <w:rsid w:val="009346CA"/>
    <w:rsid w:val="00940084"/>
    <w:rsid w:val="0095360B"/>
    <w:rsid w:val="00957024"/>
    <w:rsid w:val="00963D36"/>
    <w:rsid w:val="00965BC7"/>
    <w:rsid w:val="00965C84"/>
    <w:rsid w:val="00976139"/>
    <w:rsid w:val="00976C74"/>
    <w:rsid w:val="009849EB"/>
    <w:rsid w:val="00985935"/>
    <w:rsid w:val="00986331"/>
    <w:rsid w:val="009C18AB"/>
    <w:rsid w:val="009C7C6F"/>
    <w:rsid w:val="009D23FE"/>
    <w:rsid w:val="009F4A36"/>
    <w:rsid w:val="009F686B"/>
    <w:rsid w:val="00A05676"/>
    <w:rsid w:val="00A10CED"/>
    <w:rsid w:val="00A23B02"/>
    <w:rsid w:val="00A263C7"/>
    <w:rsid w:val="00A27040"/>
    <w:rsid w:val="00A326AD"/>
    <w:rsid w:val="00A3393E"/>
    <w:rsid w:val="00A4408E"/>
    <w:rsid w:val="00A50220"/>
    <w:rsid w:val="00A55A8D"/>
    <w:rsid w:val="00A56FEC"/>
    <w:rsid w:val="00A570F5"/>
    <w:rsid w:val="00A61114"/>
    <w:rsid w:val="00A70601"/>
    <w:rsid w:val="00A80936"/>
    <w:rsid w:val="00A8172F"/>
    <w:rsid w:val="00AA0936"/>
    <w:rsid w:val="00AA1429"/>
    <w:rsid w:val="00AA4BAD"/>
    <w:rsid w:val="00AC2326"/>
    <w:rsid w:val="00AC6427"/>
    <w:rsid w:val="00AD025A"/>
    <w:rsid w:val="00AD057A"/>
    <w:rsid w:val="00AD6A38"/>
    <w:rsid w:val="00AE355D"/>
    <w:rsid w:val="00AE63E0"/>
    <w:rsid w:val="00AF0D1C"/>
    <w:rsid w:val="00AF4612"/>
    <w:rsid w:val="00AF6BE3"/>
    <w:rsid w:val="00AF6C3E"/>
    <w:rsid w:val="00B01441"/>
    <w:rsid w:val="00B02669"/>
    <w:rsid w:val="00B02D3D"/>
    <w:rsid w:val="00B25FD3"/>
    <w:rsid w:val="00B27D4E"/>
    <w:rsid w:val="00B53BA9"/>
    <w:rsid w:val="00B5520D"/>
    <w:rsid w:val="00B61BAF"/>
    <w:rsid w:val="00B701AD"/>
    <w:rsid w:val="00B7049C"/>
    <w:rsid w:val="00B749B3"/>
    <w:rsid w:val="00B97304"/>
    <w:rsid w:val="00BA1658"/>
    <w:rsid w:val="00BA1E9A"/>
    <w:rsid w:val="00BA27DE"/>
    <w:rsid w:val="00BA38E0"/>
    <w:rsid w:val="00BA56F1"/>
    <w:rsid w:val="00BC3F60"/>
    <w:rsid w:val="00BC56EC"/>
    <w:rsid w:val="00BC7FC9"/>
    <w:rsid w:val="00BD0186"/>
    <w:rsid w:val="00BD3C40"/>
    <w:rsid w:val="00BE0E73"/>
    <w:rsid w:val="00BE1940"/>
    <w:rsid w:val="00BE44C3"/>
    <w:rsid w:val="00BF450B"/>
    <w:rsid w:val="00BF5459"/>
    <w:rsid w:val="00C002A1"/>
    <w:rsid w:val="00C07535"/>
    <w:rsid w:val="00C14795"/>
    <w:rsid w:val="00C24BED"/>
    <w:rsid w:val="00C348E9"/>
    <w:rsid w:val="00C35BBF"/>
    <w:rsid w:val="00C510EE"/>
    <w:rsid w:val="00C548E6"/>
    <w:rsid w:val="00C568FB"/>
    <w:rsid w:val="00C67F5F"/>
    <w:rsid w:val="00C92F6C"/>
    <w:rsid w:val="00C97D6C"/>
    <w:rsid w:val="00CB1165"/>
    <w:rsid w:val="00CB4DB9"/>
    <w:rsid w:val="00CB59FA"/>
    <w:rsid w:val="00CC1123"/>
    <w:rsid w:val="00CD2669"/>
    <w:rsid w:val="00CE7591"/>
    <w:rsid w:val="00CF5277"/>
    <w:rsid w:val="00CF7C1D"/>
    <w:rsid w:val="00D1580A"/>
    <w:rsid w:val="00D22007"/>
    <w:rsid w:val="00D23CF0"/>
    <w:rsid w:val="00D30CEB"/>
    <w:rsid w:val="00D34060"/>
    <w:rsid w:val="00D349B3"/>
    <w:rsid w:val="00D35A40"/>
    <w:rsid w:val="00D37F15"/>
    <w:rsid w:val="00D41723"/>
    <w:rsid w:val="00D61B5C"/>
    <w:rsid w:val="00D63D99"/>
    <w:rsid w:val="00D661D7"/>
    <w:rsid w:val="00D701BC"/>
    <w:rsid w:val="00D746F1"/>
    <w:rsid w:val="00D764FE"/>
    <w:rsid w:val="00D778A4"/>
    <w:rsid w:val="00D8510F"/>
    <w:rsid w:val="00D95015"/>
    <w:rsid w:val="00DA36F4"/>
    <w:rsid w:val="00DB0426"/>
    <w:rsid w:val="00DD1A16"/>
    <w:rsid w:val="00DD1A98"/>
    <w:rsid w:val="00DD46C2"/>
    <w:rsid w:val="00DD79AC"/>
    <w:rsid w:val="00DE1FD0"/>
    <w:rsid w:val="00DF2BD9"/>
    <w:rsid w:val="00DF51F6"/>
    <w:rsid w:val="00DF584A"/>
    <w:rsid w:val="00E027D2"/>
    <w:rsid w:val="00E1187A"/>
    <w:rsid w:val="00E264A3"/>
    <w:rsid w:val="00E278E3"/>
    <w:rsid w:val="00E3072F"/>
    <w:rsid w:val="00E35D9D"/>
    <w:rsid w:val="00E40A9C"/>
    <w:rsid w:val="00E41500"/>
    <w:rsid w:val="00E41EB5"/>
    <w:rsid w:val="00E4437F"/>
    <w:rsid w:val="00E5414D"/>
    <w:rsid w:val="00E542E3"/>
    <w:rsid w:val="00E5445A"/>
    <w:rsid w:val="00E5493E"/>
    <w:rsid w:val="00E658DF"/>
    <w:rsid w:val="00E7082F"/>
    <w:rsid w:val="00E70DEF"/>
    <w:rsid w:val="00E75F22"/>
    <w:rsid w:val="00E760D4"/>
    <w:rsid w:val="00E76E37"/>
    <w:rsid w:val="00E82ADE"/>
    <w:rsid w:val="00EA121F"/>
    <w:rsid w:val="00EA1AC8"/>
    <w:rsid w:val="00EC3F55"/>
    <w:rsid w:val="00ED1947"/>
    <w:rsid w:val="00ED28C4"/>
    <w:rsid w:val="00ED440F"/>
    <w:rsid w:val="00ED6459"/>
    <w:rsid w:val="00EE24E9"/>
    <w:rsid w:val="00EF2D13"/>
    <w:rsid w:val="00F01937"/>
    <w:rsid w:val="00F13E18"/>
    <w:rsid w:val="00F14641"/>
    <w:rsid w:val="00F1536A"/>
    <w:rsid w:val="00F1561A"/>
    <w:rsid w:val="00F20683"/>
    <w:rsid w:val="00F31820"/>
    <w:rsid w:val="00F47AFE"/>
    <w:rsid w:val="00F527C8"/>
    <w:rsid w:val="00F71A5B"/>
    <w:rsid w:val="00F7516B"/>
    <w:rsid w:val="00F8283B"/>
    <w:rsid w:val="00F932B6"/>
    <w:rsid w:val="00F935AE"/>
    <w:rsid w:val="00F94324"/>
    <w:rsid w:val="00F95445"/>
    <w:rsid w:val="00F962E6"/>
    <w:rsid w:val="00FA046F"/>
    <w:rsid w:val="00FB3205"/>
    <w:rsid w:val="00FB4F1D"/>
    <w:rsid w:val="00FC4EDA"/>
    <w:rsid w:val="00FD6038"/>
    <w:rsid w:val="00FE7AC7"/>
    <w:rsid w:val="00FF6A9E"/>
    <w:rsid w:val="00FF7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31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360607"/>
    <w:pPr>
      <w:keepNext/>
      <w:spacing w:before="240" w:after="60" w:line="240" w:lineRule="auto"/>
      <w:outlineLvl w:val="2"/>
    </w:pPr>
    <w:rPr>
      <w:rFonts w:ascii="Arial" w:hAnsi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360607"/>
    <w:rPr>
      <w:rFonts w:ascii="Arial" w:hAnsi="Arial" w:cs="Times New Roman"/>
      <w:b/>
      <w:bCs/>
      <w:sz w:val="26"/>
      <w:szCs w:val="26"/>
    </w:rPr>
  </w:style>
  <w:style w:type="paragraph" w:customStyle="1" w:styleId="Default">
    <w:name w:val="Default"/>
    <w:uiPriority w:val="99"/>
    <w:rsid w:val="007F449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3606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360607"/>
    <w:rPr>
      <w:rFonts w:cs="Times New Roman"/>
      <w:b/>
    </w:rPr>
  </w:style>
  <w:style w:type="paragraph" w:styleId="a4">
    <w:name w:val="List Paragraph"/>
    <w:basedOn w:val="a"/>
    <w:uiPriority w:val="99"/>
    <w:qFormat/>
    <w:rsid w:val="00360607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1">
    <w:name w:val="Знак1"/>
    <w:basedOn w:val="a"/>
    <w:uiPriority w:val="99"/>
    <w:rsid w:val="00360607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color="000000"/>
      <w:lang w:val="en-US"/>
    </w:rPr>
  </w:style>
  <w:style w:type="paragraph" w:styleId="2">
    <w:name w:val="Body Text 2"/>
    <w:basedOn w:val="a"/>
    <w:link w:val="20"/>
    <w:uiPriority w:val="99"/>
    <w:rsid w:val="004D1AED"/>
    <w:pPr>
      <w:spacing w:after="0" w:line="240" w:lineRule="auto"/>
    </w:pPr>
    <w:rPr>
      <w:rFonts w:ascii="Times New Roman" w:hAnsi="Times New Roman"/>
      <w:b/>
      <w:sz w:val="24"/>
      <w:szCs w:val="24"/>
      <w:lang w:val="en-US"/>
    </w:rPr>
  </w:style>
  <w:style w:type="character" w:customStyle="1" w:styleId="20">
    <w:name w:val="Основной текст 2 Знак"/>
    <w:link w:val="2"/>
    <w:uiPriority w:val="99"/>
    <w:locked/>
    <w:rsid w:val="004D1AED"/>
    <w:rPr>
      <w:rFonts w:ascii="Times New Roman" w:hAnsi="Times New Roman" w:cs="Times New Roman"/>
      <w:b/>
      <w:sz w:val="24"/>
      <w:szCs w:val="24"/>
      <w:lang w:val="en-US" w:eastAsia="ru-RU"/>
    </w:rPr>
  </w:style>
  <w:style w:type="paragraph" w:styleId="a5">
    <w:name w:val="footnote text"/>
    <w:basedOn w:val="a"/>
    <w:link w:val="a6"/>
    <w:uiPriority w:val="99"/>
    <w:semiHidden/>
    <w:rsid w:val="004D1AE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4D1AED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4D1AED"/>
    <w:rPr>
      <w:rFonts w:cs="Times New Roman"/>
      <w:vertAlign w:val="superscript"/>
    </w:rPr>
  </w:style>
  <w:style w:type="character" w:styleId="a8">
    <w:name w:val="Hyperlink"/>
    <w:uiPriority w:val="99"/>
    <w:rsid w:val="004D1AED"/>
    <w:rPr>
      <w:rFonts w:cs="Times New Roman"/>
      <w:color w:val="0000FF"/>
      <w:u w:val="single"/>
    </w:rPr>
  </w:style>
  <w:style w:type="paragraph" w:styleId="a9">
    <w:name w:val="endnote text"/>
    <w:basedOn w:val="a"/>
    <w:link w:val="aa"/>
    <w:uiPriority w:val="99"/>
    <w:semiHidden/>
    <w:rsid w:val="003A4A6C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locked/>
    <w:rsid w:val="003A4A6C"/>
    <w:rPr>
      <w:rFonts w:cs="Times New Roman"/>
      <w:sz w:val="20"/>
      <w:szCs w:val="20"/>
    </w:rPr>
  </w:style>
  <w:style w:type="character" w:styleId="ab">
    <w:name w:val="endnote reference"/>
    <w:uiPriority w:val="99"/>
    <w:semiHidden/>
    <w:rsid w:val="003A4A6C"/>
    <w:rPr>
      <w:rFonts w:cs="Times New Roman"/>
      <w:vertAlign w:val="superscript"/>
    </w:rPr>
  </w:style>
  <w:style w:type="paragraph" w:styleId="ac">
    <w:name w:val="Body Text Indent"/>
    <w:basedOn w:val="a"/>
    <w:link w:val="ad"/>
    <w:uiPriority w:val="99"/>
    <w:rsid w:val="002F7831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2F7831"/>
    <w:rPr>
      <w:rFonts w:cs="Times New Roman"/>
    </w:rPr>
  </w:style>
  <w:style w:type="paragraph" w:styleId="ae">
    <w:name w:val="Normal (Web)"/>
    <w:basedOn w:val="a"/>
    <w:uiPriority w:val="99"/>
    <w:rsid w:val="00666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af">
    <w:name w:val="Table Grid"/>
    <w:basedOn w:val="a1"/>
    <w:uiPriority w:val="99"/>
    <w:rsid w:val="00F828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semiHidden/>
    <w:locked/>
    <w:rsid w:val="004F7F9C"/>
    <w:rPr>
      <w:rFonts w:cs="Times New Roman"/>
    </w:rPr>
  </w:style>
  <w:style w:type="paragraph" w:styleId="af2">
    <w:name w:val="footer"/>
    <w:basedOn w:val="a"/>
    <w:link w:val="af3"/>
    <w:uiPriority w:val="99"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link w:val="af2"/>
    <w:uiPriority w:val="99"/>
    <w:locked/>
    <w:rsid w:val="004F7F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40</Pages>
  <Words>5875</Words>
  <Characters>33488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prosw</Company>
  <LinksUpToDate>false</LinksUpToDate>
  <CharactersWithSpaces>39285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o.vahmanova</cp:lastModifiedBy>
  <cp:revision>37</cp:revision>
  <cp:lastPrinted>2012-05-31T05:49:00Z</cp:lastPrinted>
  <dcterms:created xsi:type="dcterms:W3CDTF">2013-05-16T15:22:00Z</dcterms:created>
  <dcterms:modified xsi:type="dcterms:W3CDTF">2014-01-25T13:12:00Z</dcterms:modified>
</cp:coreProperties>
</file>